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44320B">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JDFYCG-2021003</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524934" w:rsidP="00072EC9">
      <w:pPr>
        <w:spacing w:line="360" w:lineRule="auto"/>
        <w:ind w:leftChars="-67" w:left="1" w:rightChars="-21" w:right="-44" w:hangingChars="30" w:hanging="142"/>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B07C99">
        <w:rPr>
          <w:rFonts w:asciiTheme="minorEastAsia" w:hAnsiTheme="minorEastAsia" w:hint="eastAsia"/>
          <w:b/>
          <w:spacing w:val="15"/>
          <w:sz w:val="44"/>
          <w:szCs w:val="44"/>
        </w:rPr>
        <w:t>医院HIS系统新需求开发</w:t>
      </w:r>
      <w:r w:rsidR="00072EC9">
        <w:rPr>
          <w:rFonts w:asciiTheme="minorEastAsia" w:hAnsiTheme="minorEastAsia" w:hint="eastAsia"/>
          <w:b/>
          <w:spacing w:val="15"/>
          <w:sz w:val="44"/>
          <w:szCs w:val="44"/>
        </w:rPr>
        <w:t>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年</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月</w:t>
      </w:r>
      <w:r w:rsidR="00125423">
        <w:rPr>
          <w:rFonts w:asciiTheme="minorEastAsia" w:hAnsiTheme="minorEastAsia" w:hint="eastAsia"/>
          <w:spacing w:val="15"/>
          <w:sz w:val="32"/>
          <w:szCs w:val="32"/>
        </w:rPr>
        <w:t>27</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B07C99">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B07C99">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B07C99">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三、报价一览表</w:t>
      </w:r>
    </w:p>
    <w:p w:rsidR="00AC2F81" w:rsidRPr="00937850" w:rsidRDefault="009519F3" w:rsidP="00B07C99">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B07C99">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44320B" w:rsidP="009761EC">
      <w:pPr>
        <w:spacing w:line="480" w:lineRule="exact"/>
        <w:ind w:rightChars="-109" w:right="-229"/>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JDFYCG-2021003</w:t>
      </w:r>
      <w:r w:rsidR="00524934">
        <w:rPr>
          <w:rFonts w:asciiTheme="minorEastAsia" w:hAnsiTheme="minorEastAsia" w:hint="eastAsia"/>
          <w:b/>
          <w:spacing w:val="15"/>
          <w:sz w:val="36"/>
          <w:szCs w:val="36"/>
          <w:u w:val="single"/>
        </w:rPr>
        <w:t>扬州市江都妇幼保健院</w:t>
      </w:r>
      <w:r w:rsidR="00B07C99">
        <w:rPr>
          <w:rFonts w:asciiTheme="minorEastAsia" w:hAnsiTheme="minorEastAsia" w:hint="eastAsia"/>
          <w:b/>
          <w:spacing w:val="15"/>
          <w:sz w:val="36"/>
          <w:szCs w:val="36"/>
          <w:u w:val="single"/>
        </w:rPr>
        <w:t>医院HIS系统新需求开发</w:t>
      </w:r>
      <w:r w:rsidR="00072EC9">
        <w:rPr>
          <w:rFonts w:asciiTheme="minorEastAsia" w:hAnsiTheme="minorEastAsia" w:hint="eastAsia"/>
          <w:b/>
          <w:spacing w:val="15"/>
          <w:sz w:val="36"/>
          <w:szCs w:val="36"/>
          <w:u w:val="single"/>
        </w:rPr>
        <w:t>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44320B">
        <w:rPr>
          <w:rFonts w:asciiTheme="minorEastAsia" w:hAnsiTheme="minorEastAsia" w:hint="eastAsia"/>
          <w:b/>
          <w:spacing w:val="15"/>
          <w:sz w:val="24"/>
          <w:szCs w:val="24"/>
        </w:rPr>
        <w:t>JDFYCG-2021003</w:t>
      </w:r>
    </w:p>
    <w:p w:rsidR="00AC2F81" w:rsidRPr="00937850" w:rsidRDefault="009519F3">
      <w:pPr>
        <w:spacing w:line="480" w:lineRule="exact"/>
        <w:ind w:firstLineChars="200" w:firstLine="480"/>
        <w:rPr>
          <w:rFonts w:asciiTheme="minorEastAsia" w:hAnsiTheme="minorEastAsia" w:cs="仿宋"/>
          <w:sz w:val="24"/>
          <w:szCs w:val="24"/>
        </w:rPr>
      </w:pPr>
      <w:r w:rsidRPr="00937850">
        <w:rPr>
          <w:rFonts w:asciiTheme="minorEastAsia" w:hAnsiTheme="minorEastAsia" w:cs="仿宋" w:hint="eastAsia"/>
          <w:sz w:val="24"/>
          <w:szCs w:val="24"/>
        </w:rPr>
        <w:t>江苏明润资产房地产评估造价咨询有限公司</w:t>
      </w:r>
      <w:r w:rsidRPr="00937850">
        <w:rPr>
          <w:rFonts w:ascii="宋体" w:hAnsi="宋体" w:hint="eastAsia"/>
          <w:sz w:val="24"/>
          <w:szCs w:val="24"/>
        </w:rPr>
        <w:t>受</w:t>
      </w:r>
      <w:r w:rsidRPr="00937850">
        <w:rPr>
          <w:rFonts w:asciiTheme="minorEastAsia" w:hAnsiTheme="minorEastAsia" w:cs="仿宋" w:hint="eastAsia"/>
          <w:sz w:val="24"/>
          <w:szCs w:val="24"/>
        </w:rPr>
        <w:t>扬州市江都妇幼保健院委托需采购</w:t>
      </w:r>
      <w:r w:rsidR="00B07C99">
        <w:rPr>
          <w:rFonts w:asciiTheme="minorEastAsia" w:hAnsiTheme="minorEastAsia" w:cs="仿宋" w:hint="eastAsia"/>
          <w:sz w:val="24"/>
          <w:szCs w:val="24"/>
        </w:rPr>
        <w:t>医院HIS系统新需求开发</w:t>
      </w:r>
      <w:r w:rsidR="007A5220" w:rsidRPr="007A5220">
        <w:rPr>
          <w:rFonts w:asciiTheme="minorEastAsia" w:hAnsiTheme="minorEastAsia" w:cs="仿宋" w:hint="eastAsia"/>
          <w:sz w:val="24"/>
          <w:szCs w:val="24"/>
        </w:rPr>
        <w:t>项目</w:t>
      </w:r>
      <w:r w:rsidRPr="00937850">
        <w:rPr>
          <w:rFonts w:asciiTheme="minorEastAsia" w:hAnsiTheme="minorEastAsia" w:cs="仿宋" w:hint="eastAsia"/>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1、报价一览表（原件）；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2、法人营业执照（复印件加盖投标人公章）；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3、法定代表人资格证明或法定代表人有效授权委托书（格式详见附件2，原件及复印件加盖投标人公章）；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4、授权代表身份证（原件及复印件加盖投标人公章）；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5、投标人所提供投标产品技术参数满足采购人需求的证明文件（复印件加盖投标人公章）；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6、技术参数要求响应偏离表（加盖公章）；</w:t>
      </w:r>
    </w:p>
    <w:p w:rsidR="00AC2F81" w:rsidRPr="00937850" w:rsidRDefault="009519F3">
      <w:pPr>
        <w:spacing w:line="440" w:lineRule="exact"/>
        <w:ind w:firstLineChars="200" w:firstLine="480"/>
        <w:rPr>
          <w:rFonts w:ascii="宋体" w:hAnsi="宋体"/>
          <w:sz w:val="24"/>
          <w:szCs w:val="24"/>
        </w:rPr>
      </w:pPr>
      <w:r w:rsidRPr="00937850">
        <w:rPr>
          <w:rFonts w:ascii="宋体" w:hAnsi="宋体" w:hint="eastAsia"/>
          <w:bCs/>
          <w:sz w:val="24"/>
          <w:szCs w:val="24"/>
        </w:rPr>
        <w:t>7、</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8、参加采购活动前3年内在经营活动中没有重大违法记录的书面声明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9、供应商廉洁自律承诺书（</w:t>
      </w:r>
      <w:r w:rsidRPr="00937850">
        <w:rPr>
          <w:rFonts w:ascii="宋体" w:hAnsi="宋体" w:hint="eastAsia"/>
          <w:sz w:val="24"/>
          <w:szCs w:val="24"/>
        </w:rPr>
        <w:t>格式详见附件5，</w:t>
      </w:r>
      <w:r w:rsidRPr="00937850">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lastRenderedPageBreak/>
        <w:t>（二）投标保证金：人民币壹仟元整。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795BC4">
        <w:rPr>
          <w:rFonts w:ascii="宋体" w:hAnsi="宋体" w:hint="eastAsia"/>
          <w:sz w:val="24"/>
          <w:szCs w:val="24"/>
        </w:rPr>
        <w:t>1</w:t>
      </w:r>
      <w:r w:rsidRPr="00937850">
        <w:rPr>
          <w:rFonts w:ascii="宋体" w:hAnsi="宋体" w:hint="eastAsia"/>
          <w:sz w:val="24"/>
          <w:szCs w:val="24"/>
        </w:rPr>
        <w:t>年</w:t>
      </w:r>
      <w:r w:rsidR="00795BC4">
        <w:rPr>
          <w:rFonts w:ascii="宋体" w:hAnsi="宋体" w:hint="eastAsia"/>
          <w:sz w:val="24"/>
          <w:szCs w:val="24"/>
        </w:rPr>
        <w:t>1</w:t>
      </w:r>
      <w:r w:rsidRPr="00937850">
        <w:rPr>
          <w:rFonts w:ascii="宋体" w:hAnsi="宋体" w:hint="eastAsia"/>
          <w:sz w:val="24"/>
          <w:szCs w:val="24"/>
        </w:rPr>
        <w:t>月</w:t>
      </w:r>
      <w:r w:rsidR="00545EEE">
        <w:rPr>
          <w:rFonts w:ascii="宋体" w:hAnsi="宋体" w:hint="eastAsia"/>
          <w:sz w:val="24"/>
          <w:szCs w:val="24"/>
        </w:rPr>
        <w:t>31</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t>（四）请在规定时间内一次性报出不得更改的价格。本项目投标最高限价</w:t>
      </w:r>
      <w:r w:rsidRPr="00937850">
        <w:rPr>
          <w:rFonts w:ascii="宋体" w:hAnsi="宋体" w:hint="eastAsia"/>
          <w:b/>
          <w:sz w:val="24"/>
          <w:szCs w:val="24"/>
          <w:u w:val="single"/>
        </w:rPr>
        <w:t>1</w:t>
      </w:r>
      <w:r w:rsidR="00F802F6">
        <w:rPr>
          <w:rFonts w:ascii="宋体" w:hAnsi="宋体" w:hint="eastAsia"/>
          <w:b/>
          <w:sz w:val="24"/>
          <w:szCs w:val="24"/>
          <w:u w:val="single"/>
        </w:rPr>
        <w:t>7</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lastRenderedPageBreak/>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7A5220" w:rsidRPr="007A5220" w:rsidRDefault="009519F3" w:rsidP="007A5220">
      <w:pPr>
        <w:spacing w:line="480" w:lineRule="exact"/>
        <w:ind w:firstLineChars="200" w:firstLine="480"/>
        <w:rPr>
          <w:rFonts w:ascii="仿宋_GB2312" w:eastAsia="宋体" w:hAnsi="宋体" w:cs="Arial"/>
          <w:sz w:val="24"/>
          <w:szCs w:val="24"/>
        </w:rPr>
      </w:pPr>
      <w:r w:rsidRPr="007A5220">
        <w:rPr>
          <w:rFonts w:ascii="仿宋_GB2312" w:hAnsi="宋体" w:cs="Arial" w:hint="eastAsia"/>
          <w:sz w:val="24"/>
          <w:szCs w:val="24"/>
        </w:rPr>
        <w:t>（九）</w:t>
      </w:r>
      <w:r w:rsidR="007A5220" w:rsidRPr="007A5220">
        <w:rPr>
          <w:rFonts w:ascii="仿宋_GB2312" w:eastAsia="宋体" w:hAnsi="宋体" w:cs="Arial" w:hint="eastAsia"/>
          <w:sz w:val="24"/>
          <w:szCs w:val="24"/>
        </w:rPr>
        <w:t>实施周期：</w:t>
      </w:r>
      <w:r w:rsidR="007A5220" w:rsidRPr="007A5220">
        <w:rPr>
          <w:rFonts w:ascii="仿宋_GB2312" w:eastAsia="宋体" w:hAnsi="宋体" w:cs="Arial" w:hint="eastAsia"/>
          <w:sz w:val="24"/>
          <w:szCs w:val="24"/>
        </w:rPr>
        <w:t>30</w:t>
      </w:r>
      <w:r w:rsidR="007A5220" w:rsidRPr="007A5220">
        <w:rPr>
          <w:rFonts w:ascii="仿宋_GB2312" w:eastAsia="宋体" w:hAnsi="宋体" w:cs="Arial" w:hint="eastAsia"/>
          <w:sz w:val="24"/>
          <w:szCs w:val="24"/>
        </w:rPr>
        <w:t>天</w:t>
      </w:r>
      <w:r w:rsidR="007A5220" w:rsidRPr="007A5220">
        <w:rPr>
          <w:rFonts w:ascii="仿宋_GB2312" w:hAnsi="宋体" w:cs="Arial" w:hint="eastAsia"/>
          <w:sz w:val="24"/>
          <w:szCs w:val="24"/>
        </w:rPr>
        <w:t>。</w:t>
      </w:r>
      <w:r w:rsidR="007A5220" w:rsidRPr="007A5220">
        <w:rPr>
          <w:rFonts w:ascii="仿宋_GB2312" w:eastAsia="宋体" w:hAnsi="宋体" w:cs="Arial" w:hint="eastAsia"/>
          <w:sz w:val="24"/>
          <w:szCs w:val="24"/>
        </w:rPr>
        <w:t>免费</w:t>
      </w:r>
      <w:r w:rsidR="007A5220">
        <w:rPr>
          <w:rFonts w:ascii="仿宋_GB2312" w:hAnsi="宋体" w:cs="Arial" w:hint="eastAsia"/>
          <w:sz w:val="24"/>
          <w:szCs w:val="24"/>
        </w:rPr>
        <w:t>维护</w:t>
      </w:r>
      <w:r w:rsidR="007A5220" w:rsidRPr="007A5220">
        <w:rPr>
          <w:rFonts w:ascii="仿宋_GB2312" w:eastAsia="宋体" w:hAnsi="宋体" w:cs="Arial" w:hint="eastAsia"/>
          <w:sz w:val="24"/>
          <w:szCs w:val="24"/>
        </w:rPr>
        <w:t>服务周期：一年</w:t>
      </w:r>
      <w:r w:rsidR="003D122C">
        <w:rPr>
          <w:rFonts w:ascii="仿宋_GB2312" w:hAnsi="宋体" w:cs="Arial" w:hint="eastAsia"/>
          <w:sz w:val="24"/>
          <w:szCs w:val="24"/>
        </w:rPr>
        <w:t>。</w:t>
      </w:r>
    </w:p>
    <w:p w:rsidR="001577B7" w:rsidRDefault="005A5C83" w:rsidP="00661655">
      <w:pPr>
        <w:spacing w:line="480" w:lineRule="exact"/>
        <w:ind w:firstLineChars="200" w:firstLine="480"/>
        <w:rPr>
          <w:rFonts w:cs="Times New Roman"/>
          <w:szCs w:val="24"/>
        </w:rPr>
      </w:pPr>
      <w:r w:rsidRPr="00937850">
        <w:rPr>
          <w:rFonts w:ascii="仿宋_GB2312" w:hAnsi="宋体" w:cs="Arial" w:hint="eastAsia"/>
          <w:sz w:val="24"/>
          <w:szCs w:val="24"/>
        </w:rPr>
        <w:t>（十</w:t>
      </w:r>
      <w:r w:rsidR="009519F3" w:rsidRPr="00937850">
        <w:rPr>
          <w:rFonts w:ascii="仿宋_GB2312" w:hAnsi="宋体" w:cs="Arial" w:hint="eastAsia"/>
          <w:sz w:val="24"/>
          <w:szCs w:val="24"/>
        </w:rPr>
        <w:t>）付款方式：</w:t>
      </w:r>
      <w:r w:rsidR="00B9377F" w:rsidRPr="00B9377F">
        <w:rPr>
          <w:rFonts w:ascii="仿宋_GB2312" w:eastAsia="宋体" w:hAnsi="宋体" w:cs="Arial" w:hint="eastAsia"/>
          <w:sz w:val="24"/>
          <w:szCs w:val="24"/>
        </w:rPr>
        <w:t>软件测试、安装、调试完成</w:t>
      </w:r>
      <w:r w:rsidR="00B9377F">
        <w:rPr>
          <w:rFonts w:ascii="仿宋_GB2312" w:hAnsi="宋体" w:cs="Arial" w:hint="eastAsia"/>
          <w:sz w:val="24"/>
          <w:szCs w:val="24"/>
        </w:rPr>
        <w:t>验收合格</w:t>
      </w:r>
      <w:r w:rsidR="00B9377F" w:rsidRPr="00B9377F">
        <w:rPr>
          <w:rFonts w:ascii="仿宋_GB2312" w:eastAsia="宋体" w:hAnsi="宋体" w:cs="Arial" w:hint="eastAsia"/>
          <w:sz w:val="24"/>
          <w:szCs w:val="24"/>
        </w:rPr>
        <w:t>后，一年内付清</w:t>
      </w:r>
      <w:r w:rsidR="00B9377F">
        <w:rPr>
          <w:rFonts w:ascii="仿宋_GB2312" w:hAnsi="宋体" w:cs="Arial" w:hint="eastAsia"/>
          <w:sz w:val="24"/>
          <w:szCs w:val="24"/>
        </w:rPr>
        <w:t>。</w:t>
      </w:r>
    </w:p>
    <w:p w:rsidR="00AC2F81" w:rsidRPr="00937850" w:rsidRDefault="005A5C83" w:rsidP="001577B7">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（十一</w:t>
      </w:r>
      <w:r w:rsidR="009519F3" w:rsidRPr="00937850">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E40F66">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1日下</w:t>
      </w:r>
      <w:r w:rsidRPr="00937850">
        <w:rPr>
          <w:rFonts w:asciiTheme="majorEastAsia" w:eastAsiaTheme="majorEastAsia" w:hAnsiTheme="majorEastAsia" w:cs="Arial" w:hint="eastAsia"/>
          <w:sz w:val="24"/>
          <w:szCs w:val="24"/>
        </w:rPr>
        <w:t>午</w:t>
      </w:r>
      <w:r w:rsidR="00121907">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w:t>
      </w:r>
      <w:r w:rsidR="00E40F66">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E40F66">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w:t>
      </w:r>
      <w:r w:rsidR="00145F99">
        <w:rPr>
          <w:rFonts w:asciiTheme="majorEastAsia" w:eastAsiaTheme="majorEastAsia" w:hAnsiTheme="majorEastAsia" w:cs="Arial" w:hint="eastAsia"/>
          <w:sz w:val="24"/>
          <w:szCs w:val="24"/>
        </w:rPr>
        <w:t>日下</w:t>
      </w:r>
      <w:r w:rsidRPr="00937850">
        <w:rPr>
          <w:rFonts w:asciiTheme="majorEastAsia" w:eastAsiaTheme="majorEastAsia" w:hAnsiTheme="majorEastAsia" w:cs="Arial" w:hint="eastAsia"/>
          <w:sz w:val="24"/>
          <w:szCs w:val="24"/>
        </w:rPr>
        <w:t>午</w:t>
      </w:r>
      <w:r w:rsidR="00121907">
        <w:rPr>
          <w:rFonts w:asciiTheme="majorEastAsia" w:eastAsiaTheme="majorEastAsia" w:hAnsiTheme="majorEastAsia" w:cs="Arial" w:hint="eastAsia"/>
          <w:sz w:val="24"/>
          <w:szCs w:val="24"/>
        </w:rPr>
        <w:t>3</w:t>
      </w:r>
      <w:r w:rsidR="00A82C40">
        <w:rPr>
          <w:rFonts w:asciiTheme="majorEastAsia" w:eastAsiaTheme="majorEastAsia" w:hAnsiTheme="majorEastAsia" w:cs="Arial" w:hint="eastAsia"/>
          <w:sz w:val="24"/>
          <w:szCs w:val="24"/>
        </w:rPr>
        <w:t>:</w:t>
      </w:r>
      <w:r w:rsidR="00E40F66">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3057E"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F9511D" w:rsidRPr="00217C78">
        <w:rPr>
          <w:rFonts w:ascii="仿宋_GB2312" w:hAnsi="宋体" w:cs="Arial" w:hint="eastAsia"/>
          <w:sz w:val="24"/>
          <w:szCs w:val="24"/>
        </w:rPr>
        <w:t>扬州市江都妇幼保健院</w:t>
      </w:r>
      <w:r w:rsidR="00F9511D" w:rsidRPr="00217C78">
        <w:rPr>
          <w:rFonts w:ascii="仿宋_GB2312" w:hAnsi="宋体" w:cs="Arial" w:hint="eastAsia"/>
          <w:sz w:val="24"/>
          <w:szCs w:val="24"/>
        </w:rPr>
        <w:t>13A</w:t>
      </w:r>
      <w:r w:rsidR="00F9511D" w:rsidRPr="00217C78">
        <w:rPr>
          <w:rFonts w:ascii="仿宋_GB2312" w:hAnsi="宋体" w:cs="Arial" w:hint="eastAsia"/>
          <w:sz w:val="24"/>
          <w:szCs w:val="24"/>
        </w:rPr>
        <w:t>小会议室（扬州市江都区长江东路</w:t>
      </w:r>
      <w:r w:rsidR="00F9511D" w:rsidRPr="00217C78">
        <w:rPr>
          <w:rFonts w:ascii="仿宋_GB2312" w:hAnsi="宋体" w:cs="Arial" w:hint="eastAsia"/>
          <w:sz w:val="24"/>
          <w:szCs w:val="24"/>
        </w:rPr>
        <w:t>145</w:t>
      </w:r>
      <w:r w:rsidR="00F9511D" w:rsidRPr="00217C78">
        <w:rPr>
          <w:rFonts w:ascii="仿宋_GB2312" w:hAnsi="宋体" w:cs="Arial" w:hint="eastAsia"/>
          <w:sz w:val="24"/>
          <w:szCs w:val="24"/>
        </w:rPr>
        <w:t>号）</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开标时间：202</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D817B9">
        <w:rPr>
          <w:rFonts w:asciiTheme="majorEastAsia" w:eastAsiaTheme="majorEastAsia" w:hAnsiTheme="majorEastAsia" w:cs="Arial" w:hint="eastAsia"/>
          <w:sz w:val="24"/>
          <w:szCs w:val="24"/>
        </w:rPr>
        <w:t>2</w:t>
      </w:r>
      <w:r w:rsidRPr="00937850">
        <w:rPr>
          <w:rFonts w:asciiTheme="majorEastAsia" w:eastAsiaTheme="majorEastAsia" w:hAnsiTheme="majorEastAsia" w:cs="Arial" w:hint="eastAsia"/>
          <w:sz w:val="24"/>
          <w:szCs w:val="24"/>
        </w:rPr>
        <w:t>月</w:t>
      </w:r>
      <w:r w:rsidR="00D817B9">
        <w:rPr>
          <w:rFonts w:asciiTheme="majorEastAsia" w:eastAsiaTheme="majorEastAsia" w:hAnsiTheme="majorEastAsia" w:cs="Arial" w:hint="eastAsia"/>
          <w:sz w:val="24"/>
          <w:szCs w:val="24"/>
        </w:rPr>
        <w:t>1日下</w:t>
      </w:r>
      <w:r w:rsidRPr="00937850">
        <w:rPr>
          <w:rFonts w:asciiTheme="majorEastAsia" w:eastAsiaTheme="majorEastAsia" w:hAnsiTheme="majorEastAsia" w:cs="Arial" w:hint="eastAsia"/>
          <w:sz w:val="24"/>
          <w:szCs w:val="24"/>
        </w:rPr>
        <w:t>午</w:t>
      </w:r>
      <w:r w:rsidR="00121907">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w:t>
      </w:r>
      <w:r w:rsidR="00D817B9">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5A5C8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（十二</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lastRenderedPageBreak/>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w:t>
      </w:r>
      <w:r w:rsidR="009A296E">
        <w:rPr>
          <w:rFonts w:ascii="宋体" w:hAnsi="宋体" w:hint="eastAsia"/>
          <w:sz w:val="24"/>
          <w:szCs w:val="24"/>
        </w:rPr>
        <w:t>1</w:t>
      </w:r>
      <w:r w:rsidRPr="00937850">
        <w:rPr>
          <w:rFonts w:ascii="宋体" w:hAnsi="宋体" w:hint="eastAsia"/>
          <w:sz w:val="24"/>
          <w:szCs w:val="24"/>
        </w:rPr>
        <w:t>年</w:t>
      </w:r>
      <w:r w:rsidR="009A296E">
        <w:rPr>
          <w:rFonts w:ascii="宋体" w:hAnsi="宋体" w:hint="eastAsia"/>
          <w:sz w:val="24"/>
          <w:szCs w:val="24"/>
        </w:rPr>
        <w:t>1</w:t>
      </w:r>
      <w:r w:rsidRPr="00937850">
        <w:rPr>
          <w:rFonts w:ascii="宋体" w:hAnsi="宋体" w:hint="eastAsia"/>
          <w:sz w:val="24"/>
          <w:szCs w:val="24"/>
        </w:rPr>
        <w:t>月</w:t>
      </w:r>
      <w:r w:rsidR="00D51405">
        <w:rPr>
          <w:rFonts w:ascii="宋体" w:hAnsi="宋体" w:hint="eastAsia"/>
          <w:sz w:val="24"/>
          <w:szCs w:val="24"/>
        </w:rPr>
        <w:t>2</w:t>
      </w:r>
      <w:r w:rsidR="009A296E">
        <w:rPr>
          <w:rFonts w:ascii="宋体" w:hAnsi="宋体" w:hint="eastAsia"/>
          <w:sz w:val="24"/>
          <w:szCs w:val="24"/>
        </w:rPr>
        <w:t>7</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524934">
              <w:rPr>
                <w:rFonts w:asciiTheme="majorEastAsia" w:eastAsiaTheme="majorEastAsia" w:hAnsiTheme="majorEastAsia" w:cs="仿宋" w:hint="eastAsia"/>
                <w:bCs/>
              </w:rPr>
              <w:t>扬州市江都妇幼保健院</w:t>
            </w:r>
            <w:r w:rsidR="00B07C99">
              <w:rPr>
                <w:rFonts w:asciiTheme="majorEastAsia" w:eastAsiaTheme="majorEastAsia" w:hAnsiTheme="majorEastAsia" w:cs="仿宋" w:hint="eastAsia"/>
                <w:bCs/>
              </w:rPr>
              <w:t>医院HIS系统新需求开发</w:t>
            </w:r>
            <w:r w:rsidR="00072EC9">
              <w:rPr>
                <w:rFonts w:asciiTheme="majorEastAsia" w:eastAsiaTheme="majorEastAsia" w:hAnsiTheme="majorEastAsia" w:cs="仿宋" w:hint="eastAsia"/>
                <w:bCs/>
              </w:rPr>
              <w:t>项目</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44320B">
              <w:rPr>
                <w:rFonts w:asciiTheme="majorEastAsia" w:eastAsiaTheme="majorEastAsia" w:hAnsiTheme="majorEastAsia" w:cs="仿宋" w:hint="eastAsia"/>
                <w:bCs/>
              </w:rPr>
              <w:t>JDFYCG-2021003</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2、本项目不接受联合体投标；</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3、本项目不接受进口产品投标。</w:t>
            </w:r>
          </w:p>
        </w:tc>
      </w:tr>
      <w:tr w:rsidR="00AC2F81" w:rsidRPr="00937850"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w:t>
            </w:r>
            <w:r w:rsidR="00E46551">
              <w:rPr>
                <w:rFonts w:asciiTheme="majorEastAsia" w:eastAsiaTheme="majorEastAsia" w:hAnsiTheme="majorEastAsia" w:cs="仿宋" w:hint="eastAsia"/>
                <w:bCs/>
              </w:rPr>
              <w:t>2</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1日下</w:t>
            </w:r>
            <w:r w:rsidRPr="00A12705">
              <w:rPr>
                <w:rFonts w:asciiTheme="majorEastAsia" w:eastAsiaTheme="majorEastAsia" w:hAnsiTheme="majorEastAsia" w:cs="仿宋" w:hint="eastAsia"/>
                <w:bCs/>
              </w:rPr>
              <w:t>午</w:t>
            </w:r>
            <w:r w:rsidR="00B20077">
              <w:rPr>
                <w:rFonts w:asciiTheme="majorEastAsia" w:eastAsiaTheme="majorEastAsia" w:hAnsiTheme="majorEastAsia" w:cs="仿宋" w:hint="eastAsia"/>
                <w:bCs/>
              </w:rPr>
              <w:t>3</w:t>
            </w:r>
            <w:r w:rsidR="00E46551">
              <w:rPr>
                <w:rFonts w:asciiTheme="majorEastAsia" w:eastAsiaTheme="majorEastAsia" w:hAnsiTheme="majorEastAsia" w:cs="仿宋" w:hint="eastAsia"/>
                <w:bCs/>
              </w:rPr>
              <w:t>:0</w:t>
            </w:r>
            <w:r w:rsidRPr="00A12705">
              <w:rPr>
                <w:rFonts w:asciiTheme="majorEastAsia" w:eastAsiaTheme="majorEastAsia" w:hAnsiTheme="majorEastAsia" w:cs="仿宋" w:hint="eastAsia"/>
                <w:bCs/>
              </w:rPr>
              <w:t>0(北京时间)</w:t>
            </w:r>
          </w:p>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w:t>
            </w:r>
            <w:r w:rsidR="00E46551">
              <w:rPr>
                <w:rFonts w:asciiTheme="majorEastAsia" w:eastAsiaTheme="majorEastAsia" w:hAnsiTheme="majorEastAsia" w:cs="仿宋" w:hint="eastAsia"/>
                <w:bCs/>
              </w:rPr>
              <w:t>2</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1日下</w:t>
            </w:r>
            <w:r w:rsidRPr="00A12705">
              <w:rPr>
                <w:rFonts w:asciiTheme="majorEastAsia" w:eastAsiaTheme="majorEastAsia" w:hAnsiTheme="majorEastAsia" w:cs="仿宋" w:hint="eastAsia"/>
                <w:bCs/>
              </w:rPr>
              <w:t>午</w:t>
            </w:r>
            <w:r w:rsidR="00B20077">
              <w:rPr>
                <w:rFonts w:asciiTheme="majorEastAsia" w:eastAsiaTheme="majorEastAsia" w:hAnsiTheme="majorEastAsia" w:cs="仿宋" w:hint="eastAsia"/>
                <w:bCs/>
              </w:rPr>
              <w:t>3</w:t>
            </w:r>
            <w:r w:rsidR="00E46551">
              <w:rPr>
                <w:rFonts w:asciiTheme="majorEastAsia" w:eastAsiaTheme="majorEastAsia" w:hAnsiTheme="majorEastAsia" w:cs="仿宋" w:hint="eastAsia"/>
                <w:bCs/>
              </w:rPr>
              <w:t>:3</w:t>
            </w:r>
            <w:r w:rsidRPr="00A12705">
              <w:rPr>
                <w:rFonts w:asciiTheme="majorEastAsia" w:eastAsiaTheme="majorEastAsia" w:hAnsiTheme="majorEastAsia" w:cs="仿宋" w:hint="eastAsia"/>
                <w:bCs/>
              </w:rPr>
              <w:t>0(北京时间)</w:t>
            </w:r>
          </w:p>
          <w:p w:rsidR="00925841" w:rsidRPr="00A12705" w:rsidRDefault="009519F3" w:rsidP="00925841">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925841" w:rsidRPr="00A12705">
              <w:rPr>
                <w:rFonts w:asciiTheme="majorEastAsia" w:eastAsiaTheme="majorEastAsia" w:hAnsiTheme="majorEastAsia" w:cs="仿宋" w:hint="eastAsia"/>
                <w:bCs/>
              </w:rPr>
              <w:t>2021年</w:t>
            </w:r>
            <w:r w:rsidR="00925841">
              <w:rPr>
                <w:rFonts w:asciiTheme="majorEastAsia" w:eastAsiaTheme="majorEastAsia" w:hAnsiTheme="majorEastAsia" w:cs="仿宋" w:hint="eastAsia"/>
                <w:bCs/>
              </w:rPr>
              <w:t>2</w:t>
            </w:r>
            <w:r w:rsidR="00925841" w:rsidRPr="00A12705">
              <w:rPr>
                <w:rFonts w:asciiTheme="majorEastAsia" w:eastAsiaTheme="majorEastAsia" w:hAnsiTheme="majorEastAsia" w:cs="仿宋" w:hint="eastAsia"/>
                <w:bCs/>
              </w:rPr>
              <w:t>月</w:t>
            </w:r>
            <w:r w:rsidR="00925841">
              <w:rPr>
                <w:rFonts w:asciiTheme="majorEastAsia" w:eastAsiaTheme="majorEastAsia" w:hAnsiTheme="majorEastAsia" w:cs="仿宋" w:hint="eastAsia"/>
                <w:bCs/>
              </w:rPr>
              <w:t>1日下</w:t>
            </w:r>
            <w:r w:rsidR="00925841" w:rsidRPr="00A12705">
              <w:rPr>
                <w:rFonts w:asciiTheme="majorEastAsia" w:eastAsiaTheme="majorEastAsia" w:hAnsiTheme="majorEastAsia" w:cs="仿宋" w:hint="eastAsia"/>
                <w:bCs/>
              </w:rPr>
              <w:t>午</w:t>
            </w:r>
            <w:r w:rsidR="00B20077">
              <w:rPr>
                <w:rFonts w:asciiTheme="majorEastAsia" w:eastAsiaTheme="majorEastAsia" w:hAnsiTheme="majorEastAsia" w:cs="仿宋" w:hint="eastAsia"/>
                <w:bCs/>
              </w:rPr>
              <w:t>3</w:t>
            </w:r>
            <w:r w:rsidR="00925841">
              <w:rPr>
                <w:rFonts w:asciiTheme="majorEastAsia" w:eastAsiaTheme="majorEastAsia" w:hAnsiTheme="majorEastAsia" w:cs="仿宋" w:hint="eastAsia"/>
                <w:bCs/>
              </w:rPr>
              <w:t>:3</w:t>
            </w:r>
            <w:r w:rsidR="00925841" w:rsidRPr="00A12705">
              <w:rPr>
                <w:rFonts w:asciiTheme="majorEastAsia" w:eastAsiaTheme="majorEastAsia" w:hAnsiTheme="majorEastAsia" w:cs="仿宋" w:hint="eastAsia"/>
                <w:bCs/>
              </w:rPr>
              <w:t>0(北京时间)</w:t>
            </w:r>
          </w:p>
          <w:p w:rsidR="006E5EC4"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E5EC4" w:rsidRPr="006E5EC4">
              <w:rPr>
                <w:rFonts w:asciiTheme="majorEastAsia" w:eastAsiaTheme="majorEastAsia" w:hAnsiTheme="majorEastAsia" w:cs="仿宋" w:hint="eastAsia"/>
                <w:bCs/>
              </w:rPr>
              <w:t>扬州市江都妇幼保健院13A小会议室</w:t>
            </w:r>
          </w:p>
          <w:p w:rsidR="006E5EC4" w:rsidRPr="00937850" w:rsidRDefault="009519F3" w:rsidP="006E5EC4">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E5EC4" w:rsidRPr="006E5EC4">
              <w:rPr>
                <w:rFonts w:asciiTheme="majorEastAsia" w:eastAsiaTheme="majorEastAsia" w:hAnsiTheme="majorEastAsia" w:cs="仿宋" w:hint="eastAsia"/>
                <w:bCs/>
              </w:rPr>
              <w:t>扬州市江都区长江东路145</w:t>
            </w:r>
            <w:r w:rsidR="006E5EC4">
              <w:rPr>
                <w:rFonts w:asciiTheme="majorEastAsia" w:eastAsiaTheme="majorEastAsia" w:hAnsiTheme="majorEastAsia" w:cs="仿宋" w:hint="eastAsia"/>
                <w:bCs/>
              </w:rPr>
              <w:t>号</w:t>
            </w:r>
          </w:p>
          <w:p w:rsidR="00AC2F81" w:rsidRPr="00937850" w:rsidRDefault="009519F3">
            <w:pPr>
              <w:spacing w:line="42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投标保证金：人民币壹仟元整。</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autoSpaceDE w:val="0"/>
              <w:autoSpaceDN w:val="0"/>
              <w:adjustRightInd w:val="0"/>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676118">
            <w:pPr>
              <w:tabs>
                <w:tab w:val="left" w:pos="0"/>
              </w:tabs>
              <w:spacing w:line="42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937850">
        <w:rPr>
          <w:rFonts w:asciiTheme="majorEastAsia" w:eastAsiaTheme="majorEastAsia" w:hAnsiTheme="majorEastAsia" w:cs="黑体" w:hint="eastAsia"/>
          <w:b/>
          <w:bCs/>
          <w:spacing w:val="15"/>
          <w:kern w:val="0"/>
          <w:sz w:val="40"/>
          <w:szCs w:val="40"/>
        </w:rPr>
        <w:lastRenderedPageBreak/>
        <w:t>报价一览表</w:t>
      </w:r>
    </w:p>
    <w:p w:rsidR="00AC2F81" w:rsidRPr="00937850" w:rsidRDefault="009519F3" w:rsidP="00B07C99">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984"/>
        <w:gridCol w:w="3015"/>
        <w:gridCol w:w="1276"/>
      </w:tblGrid>
      <w:tr w:rsidR="00AC2F81" w:rsidRPr="00937850">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单位</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备注</w:t>
            </w:r>
          </w:p>
        </w:tc>
      </w:tr>
      <w:tr w:rsidR="00AC2F81" w:rsidRPr="00937850">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B07C99" w:rsidP="00122D49">
            <w:pPr>
              <w:jc w:val="center"/>
              <w:rPr>
                <w:rFonts w:ascii="宋体" w:hAnsi="宋体" w:cs="宋体"/>
                <w:kern w:val="0"/>
                <w:szCs w:val="21"/>
              </w:rPr>
            </w:pPr>
            <w:r>
              <w:rPr>
                <w:rFonts w:ascii="宋体" w:hAnsi="宋体" w:cs="宋体" w:hint="eastAsia"/>
                <w:kern w:val="0"/>
                <w:szCs w:val="21"/>
              </w:rPr>
              <w:t>医院HIS系统新需求开发</w:t>
            </w:r>
            <w:r w:rsidR="00B20077" w:rsidRPr="00B20077">
              <w:rPr>
                <w:rFonts w:ascii="宋体" w:hAnsi="宋体" w:cs="宋体" w:hint="eastAsia"/>
                <w:kern w:val="0"/>
                <w:szCs w:val="21"/>
              </w:rPr>
              <w:t>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kern w:val="0"/>
                <w:szCs w:val="21"/>
              </w:rPr>
              <w:t>1</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581004">
            <w:pPr>
              <w:jc w:val="center"/>
              <w:rPr>
                <w:rFonts w:ascii="宋体" w:hAnsi="宋体" w:cs="宋体"/>
                <w:kern w:val="0"/>
                <w:szCs w:val="21"/>
              </w:rPr>
            </w:pPr>
            <w:r>
              <w:rPr>
                <w:rFonts w:ascii="宋体" w:hAnsi="宋体" w:cs="宋体" w:hint="eastAsia"/>
                <w:kern w:val="0"/>
                <w:szCs w:val="21"/>
              </w:rPr>
              <w:t>套</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r>
      <w:tr w:rsidR="00AC2F81" w:rsidRPr="00937850">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5B2751" w:rsidRDefault="00A342FE" w:rsidP="00A342FE">
            <w:pPr>
              <w:spacing w:line="380" w:lineRule="exact"/>
              <w:rPr>
                <w:rFonts w:asciiTheme="majorEastAsia" w:eastAsiaTheme="majorEastAsia" w:hAnsiTheme="majorEastAsia" w:cs="宋体"/>
                <w:kern w:val="0"/>
                <w:szCs w:val="21"/>
              </w:rPr>
            </w:pPr>
            <w:r w:rsidRPr="00A342FE">
              <w:rPr>
                <w:rFonts w:ascii="宋体" w:hAnsi="宋体" w:cs="宋体" w:hint="eastAsia"/>
                <w:kern w:val="0"/>
                <w:szCs w:val="21"/>
              </w:rPr>
              <w:t>实施周期：30天。免费维护服务周期：一年。</w:t>
            </w:r>
          </w:p>
        </w:tc>
      </w:tr>
      <w:tr w:rsidR="00AC2F81" w:rsidRPr="00937850">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tc>
      </w:tr>
    </w:tbl>
    <w:p w:rsidR="00AC2F81" w:rsidRPr="00937850" w:rsidRDefault="009519F3" w:rsidP="00B07C99">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lastRenderedPageBreak/>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937850" w:rsidRDefault="009519F3">
      <w:pPr>
        <w:spacing w:line="360" w:lineRule="auto"/>
        <w:rPr>
          <w:rFonts w:ascii="宋体" w:cs="Times New Roman"/>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pPr>
        <w:pStyle w:val="10"/>
        <w:spacing w:line="360" w:lineRule="auto"/>
        <w:ind w:firstLine="442"/>
        <w:rPr>
          <w:rFonts w:ascii="宋体" w:hAnsi="宋体" w:cs="宋体"/>
          <w:b/>
          <w:bCs/>
          <w:sz w:val="22"/>
          <w:szCs w:val="22"/>
          <w:lang w:val="zh-CN"/>
        </w:rPr>
      </w:pPr>
      <w:r w:rsidRPr="00937850">
        <w:rPr>
          <w:rFonts w:ascii="宋体" w:hAnsi="宋体" w:cs="宋体" w:hint="eastAsia"/>
          <w:b/>
          <w:bCs/>
          <w:sz w:val="22"/>
          <w:szCs w:val="22"/>
          <w:lang w:val="zh-CN"/>
        </w:rPr>
        <w:t>2、投标供应商应按照询价文件中技术要求逐项、详细、真实的填写，</w:t>
      </w:r>
      <w:r w:rsidR="009060AD">
        <w:rPr>
          <w:rFonts w:ascii="宋体" w:hAnsi="宋体" w:cs="宋体" w:hint="eastAsia"/>
          <w:b/>
          <w:bCs/>
          <w:sz w:val="22"/>
          <w:szCs w:val="22"/>
          <w:lang w:val="zh-CN"/>
        </w:rPr>
        <w:t>需提供证明材料的必须提供相关证明材料，</w:t>
      </w:r>
      <w:r w:rsidRPr="00937850">
        <w:rPr>
          <w:rFonts w:ascii="宋体" w:hAnsi="宋体" w:cs="宋体" w:hint="eastAsia"/>
          <w:b/>
          <w:bCs/>
          <w:sz w:val="22"/>
          <w:szCs w:val="22"/>
          <w:lang w:val="zh-CN"/>
        </w:rPr>
        <w:t>不允许缺项，不允许负偏离，否则将作无效投标处理。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9E3B7E" w:rsidRPr="004A29BE" w:rsidRDefault="00B07C99" w:rsidP="009E3B7E">
      <w:pPr>
        <w:pStyle w:val="a4"/>
        <w:ind w:right="115"/>
        <w:jc w:val="center"/>
        <w:rPr>
          <w:rFonts w:asciiTheme="minorEastAsia" w:hAnsiTheme="minorEastAsia"/>
          <w:szCs w:val="21"/>
        </w:rPr>
      </w:pPr>
      <w:r>
        <w:rPr>
          <w:rFonts w:hint="eastAsia"/>
          <w:sz w:val="32"/>
          <w:szCs w:val="32"/>
        </w:rPr>
        <w:t>医院</w:t>
      </w:r>
      <w:r>
        <w:rPr>
          <w:rFonts w:hint="eastAsia"/>
          <w:sz w:val="32"/>
          <w:szCs w:val="32"/>
        </w:rPr>
        <w:t>HIS</w:t>
      </w:r>
      <w:r>
        <w:rPr>
          <w:rFonts w:hint="eastAsia"/>
          <w:sz w:val="32"/>
          <w:szCs w:val="32"/>
        </w:rPr>
        <w:t>系统新需求开发</w:t>
      </w:r>
      <w:r w:rsidR="00072EC9">
        <w:rPr>
          <w:rFonts w:hint="eastAsia"/>
          <w:sz w:val="32"/>
          <w:szCs w:val="32"/>
        </w:rPr>
        <w:t>项目</w:t>
      </w:r>
      <w:r w:rsidR="009E3B7E" w:rsidRPr="00937850">
        <w:rPr>
          <w:rFonts w:hint="eastAsia"/>
          <w:sz w:val="32"/>
          <w:szCs w:val="32"/>
        </w:rPr>
        <w:t>技术要求</w:t>
      </w:r>
    </w:p>
    <w:p w:rsidR="00D503E3" w:rsidRPr="00D503E3" w:rsidRDefault="00D503E3" w:rsidP="00D503E3">
      <w:pPr>
        <w:pStyle w:val="a4"/>
        <w:spacing w:line="360" w:lineRule="auto"/>
        <w:ind w:right="115"/>
        <w:rPr>
          <w:rFonts w:asciiTheme="minorEastAsia" w:hAnsiTheme="minorEastAsia"/>
          <w:b/>
          <w:bCs/>
          <w:szCs w:val="21"/>
        </w:rPr>
      </w:pPr>
      <w:r w:rsidRPr="00D503E3">
        <w:rPr>
          <w:rFonts w:asciiTheme="minorEastAsia" w:hAnsiTheme="minorEastAsia" w:hint="eastAsia"/>
          <w:b/>
          <w:bCs/>
          <w:szCs w:val="21"/>
        </w:rPr>
        <w:t>系统开发内容：</w:t>
      </w:r>
    </w:p>
    <w:tbl>
      <w:tblPr>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7585"/>
      </w:tblGrid>
      <w:tr w:rsidR="00D503E3" w:rsidRPr="00D503E3" w:rsidTr="0066725B">
        <w:trPr>
          <w:trHeight w:val="110"/>
          <w:jc w:val="center"/>
        </w:trPr>
        <w:tc>
          <w:tcPr>
            <w:tcW w:w="841"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jc w:val="center"/>
              <w:textAlignment w:val="center"/>
              <w:rPr>
                <w:rFonts w:asciiTheme="minorEastAsia" w:hAnsiTheme="minorEastAsia" w:cs="宋体"/>
                <w:b/>
                <w:color w:val="000000"/>
                <w:szCs w:val="21"/>
              </w:rPr>
            </w:pPr>
            <w:r w:rsidRPr="00D503E3">
              <w:rPr>
                <w:rFonts w:asciiTheme="minorEastAsia" w:hAnsiTheme="minorEastAsia" w:cs="宋体"/>
                <w:b/>
                <w:color w:val="000000"/>
                <w:szCs w:val="21"/>
              </w:rPr>
              <w:t>序号</w:t>
            </w:r>
          </w:p>
        </w:tc>
        <w:tc>
          <w:tcPr>
            <w:tcW w:w="7585"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jc w:val="center"/>
              <w:textAlignment w:val="center"/>
              <w:rPr>
                <w:rFonts w:asciiTheme="minorEastAsia" w:hAnsiTheme="minorEastAsia" w:cs="宋体"/>
                <w:b/>
                <w:color w:val="000000"/>
                <w:szCs w:val="21"/>
              </w:rPr>
            </w:pPr>
            <w:r w:rsidRPr="00D503E3">
              <w:rPr>
                <w:rFonts w:asciiTheme="minorEastAsia" w:hAnsiTheme="minorEastAsia" w:cs="宋体"/>
                <w:b/>
                <w:color w:val="000000"/>
                <w:szCs w:val="21"/>
              </w:rPr>
              <w:t>系统名称</w:t>
            </w:r>
          </w:p>
        </w:tc>
      </w:tr>
      <w:tr w:rsidR="00D503E3" w:rsidRPr="00D503E3" w:rsidTr="0066725B">
        <w:trPr>
          <w:trHeight w:val="285"/>
          <w:jc w:val="center"/>
        </w:trPr>
        <w:tc>
          <w:tcPr>
            <w:tcW w:w="841"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jc w:val="center"/>
              <w:rPr>
                <w:rFonts w:asciiTheme="minorEastAsia" w:hAnsiTheme="minorEastAsia" w:cs="宋体"/>
                <w:color w:val="000000"/>
                <w:szCs w:val="21"/>
              </w:rPr>
            </w:pPr>
            <w:r w:rsidRPr="00D503E3">
              <w:rPr>
                <w:rFonts w:asciiTheme="minorEastAsia" w:hAnsiTheme="minorEastAsia" w:cs="宋体"/>
                <w:color w:val="000000"/>
                <w:szCs w:val="21"/>
              </w:rPr>
              <w:t>1</w:t>
            </w:r>
          </w:p>
        </w:tc>
        <w:tc>
          <w:tcPr>
            <w:tcW w:w="7585"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textAlignment w:val="center"/>
              <w:rPr>
                <w:rFonts w:asciiTheme="minorEastAsia" w:hAnsiTheme="minorEastAsia" w:cs="宋体"/>
                <w:szCs w:val="21"/>
              </w:rPr>
            </w:pPr>
            <w:r w:rsidRPr="00D503E3">
              <w:rPr>
                <w:rFonts w:asciiTheme="minorEastAsia" w:hAnsiTheme="minorEastAsia" w:cs="宋体" w:hint="eastAsia"/>
                <w:szCs w:val="21"/>
              </w:rPr>
              <w:t>江苏省药品(医用耗材)阳光采购和综合监管平台采购业务接口</w:t>
            </w:r>
          </w:p>
        </w:tc>
      </w:tr>
      <w:tr w:rsidR="00D503E3" w:rsidRPr="00D503E3" w:rsidTr="0066725B">
        <w:trPr>
          <w:trHeight w:val="285"/>
          <w:jc w:val="center"/>
        </w:trPr>
        <w:tc>
          <w:tcPr>
            <w:tcW w:w="841"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jc w:val="center"/>
              <w:rPr>
                <w:rFonts w:asciiTheme="minorEastAsia" w:hAnsiTheme="minorEastAsia" w:cs="宋体"/>
                <w:color w:val="000000"/>
                <w:szCs w:val="21"/>
              </w:rPr>
            </w:pPr>
            <w:r w:rsidRPr="00D503E3">
              <w:rPr>
                <w:rFonts w:asciiTheme="minorEastAsia" w:hAnsiTheme="minorEastAsia" w:cs="宋体"/>
                <w:color w:val="000000"/>
                <w:szCs w:val="21"/>
              </w:rPr>
              <w:t>2</w:t>
            </w:r>
          </w:p>
        </w:tc>
        <w:tc>
          <w:tcPr>
            <w:tcW w:w="7585"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textAlignment w:val="center"/>
              <w:rPr>
                <w:rFonts w:asciiTheme="minorEastAsia" w:hAnsiTheme="minorEastAsia" w:cs="宋体"/>
                <w:color w:val="000000"/>
                <w:szCs w:val="21"/>
              </w:rPr>
            </w:pPr>
            <w:r w:rsidRPr="00D503E3">
              <w:rPr>
                <w:rFonts w:asciiTheme="minorEastAsia" w:hAnsiTheme="minorEastAsia" w:cs="宋体" w:hint="eastAsia"/>
                <w:szCs w:val="21"/>
              </w:rPr>
              <w:t>住院门诊增加低保人员提示，并且住院病人可无预交金入院</w:t>
            </w:r>
          </w:p>
        </w:tc>
      </w:tr>
      <w:tr w:rsidR="00D503E3" w:rsidRPr="00D503E3" w:rsidTr="0066725B">
        <w:trPr>
          <w:trHeight w:val="285"/>
          <w:jc w:val="center"/>
        </w:trPr>
        <w:tc>
          <w:tcPr>
            <w:tcW w:w="841"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jc w:val="center"/>
              <w:rPr>
                <w:rFonts w:asciiTheme="minorEastAsia" w:hAnsiTheme="minorEastAsia" w:cs="宋体"/>
                <w:color w:val="000000"/>
                <w:szCs w:val="21"/>
              </w:rPr>
            </w:pPr>
            <w:r w:rsidRPr="00D503E3">
              <w:rPr>
                <w:rFonts w:asciiTheme="minorEastAsia" w:hAnsiTheme="minorEastAsia" w:cs="宋体" w:hint="eastAsia"/>
                <w:color w:val="000000"/>
                <w:szCs w:val="21"/>
              </w:rPr>
              <w:t>3</w:t>
            </w:r>
          </w:p>
        </w:tc>
        <w:tc>
          <w:tcPr>
            <w:tcW w:w="7585" w:type="dxa"/>
            <w:tcBorders>
              <w:tl2br w:val="nil"/>
              <w:tr2bl w:val="nil"/>
            </w:tcBorders>
            <w:tcMar>
              <w:top w:w="15" w:type="dxa"/>
              <w:left w:w="15" w:type="dxa"/>
              <w:bottom w:w="15" w:type="dxa"/>
              <w:right w:w="15" w:type="dxa"/>
            </w:tcMar>
            <w:vAlign w:val="center"/>
          </w:tcPr>
          <w:p w:rsidR="00D503E3" w:rsidRPr="00D503E3" w:rsidRDefault="00D503E3" w:rsidP="00D503E3">
            <w:pPr>
              <w:widowControl/>
              <w:spacing w:line="360" w:lineRule="auto"/>
              <w:textAlignment w:val="center"/>
              <w:rPr>
                <w:rFonts w:asciiTheme="minorEastAsia" w:hAnsiTheme="minorEastAsia" w:cs="宋体"/>
                <w:szCs w:val="21"/>
              </w:rPr>
            </w:pPr>
            <w:r w:rsidRPr="00D503E3">
              <w:rPr>
                <w:rFonts w:asciiTheme="minorEastAsia" w:hAnsiTheme="minorEastAsia" w:hint="eastAsia"/>
                <w:szCs w:val="21"/>
              </w:rPr>
              <w:t>按照医保局下发文档做分级诊疗（住院）</w:t>
            </w:r>
          </w:p>
        </w:tc>
      </w:tr>
    </w:tbl>
    <w:p w:rsidR="00D503E3" w:rsidRPr="00D503E3" w:rsidRDefault="00D503E3" w:rsidP="0030449A">
      <w:pPr>
        <w:pStyle w:val="a4"/>
        <w:spacing w:line="400" w:lineRule="exact"/>
        <w:ind w:right="115"/>
        <w:rPr>
          <w:rFonts w:asciiTheme="minorEastAsia" w:hAnsiTheme="minorEastAsia"/>
          <w:b/>
          <w:bCs/>
          <w:szCs w:val="21"/>
        </w:rPr>
      </w:pPr>
      <w:r w:rsidRPr="00D503E3">
        <w:rPr>
          <w:rFonts w:asciiTheme="minorEastAsia" w:hAnsiTheme="minorEastAsia" w:hint="eastAsia"/>
          <w:b/>
          <w:bCs/>
          <w:szCs w:val="21"/>
        </w:rPr>
        <w:t>总体技术要求如下：</w:t>
      </w:r>
    </w:p>
    <w:p w:rsidR="00D503E3" w:rsidRPr="00D503E3" w:rsidRDefault="00D503E3" w:rsidP="0030449A">
      <w:pPr>
        <w:pStyle w:val="ae"/>
        <w:widowControl/>
        <w:numPr>
          <w:ilvl w:val="0"/>
          <w:numId w:val="3"/>
        </w:numPr>
        <w:spacing w:line="400" w:lineRule="exact"/>
        <w:ind w:firstLineChars="0"/>
        <w:jc w:val="left"/>
        <w:rPr>
          <w:rFonts w:asciiTheme="minorEastAsia" w:hAnsiTheme="minorEastAsia"/>
          <w:szCs w:val="21"/>
        </w:rPr>
      </w:pPr>
      <w:r w:rsidRPr="00D503E3">
        <w:rPr>
          <w:rFonts w:asciiTheme="minorEastAsia" w:hAnsiTheme="minorEastAsia" w:hint="eastAsia"/>
          <w:szCs w:val="21"/>
        </w:rPr>
        <w:t>江苏省药品(医用耗材)阳光采购和综合监管平台采购业务接口</w:t>
      </w:r>
    </w:p>
    <w:p w:rsidR="00D503E3" w:rsidRPr="00D503E3" w:rsidRDefault="00D503E3" w:rsidP="0030449A">
      <w:pPr>
        <w:pStyle w:val="ae"/>
        <w:widowControl/>
        <w:numPr>
          <w:ilvl w:val="1"/>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耗材采购业务列表</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H002 获取接口调用凭据</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使用该接口获取计算机身份认证。</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H003 获取采购目录</w:t>
      </w:r>
    </w:p>
    <w:p w:rsidR="00D503E3" w:rsidRPr="00D503E3" w:rsidRDefault="00D503E3" w:rsidP="0030449A">
      <w:pPr>
        <w:spacing w:line="400" w:lineRule="exact"/>
        <w:ind w:left="1560"/>
        <w:rPr>
          <w:rFonts w:asciiTheme="minorEastAsia" w:hAnsiTheme="minorEastAsia"/>
          <w:szCs w:val="21"/>
        </w:rPr>
      </w:pPr>
      <w:r w:rsidRPr="00D503E3">
        <w:rPr>
          <w:rFonts w:asciiTheme="minorEastAsia" w:hAnsiTheme="minorEastAsia" w:hint="eastAsia"/>
          <w:szCs w:val="21"/>
        </w:rPr>
        <w:t>医疗机构通过该接口获取阳光采购平台已经勾选的【医院常用目录】所有</w:t>
      </w:r>
    </w:p>
    <w:p w:rsidR="00D503E3" w:rsidRPr="00D503E3" w:rsidRDefault="00D503E3" w:rsidP="0030449A">
      <w:pPr>
        <w:spacing w:line="400" w:lineRule="exact"/>
        <w:ind w:left="1560"/>
        <w:rPr>
          <w:rFonts w:asciiTheme="minorEastAsia" w:hAnsiTheme="minorEastAsia"/>
          <w:szCs w:val="21"/>
        </w:rPr>
      </w:pPr>
      <w:r w:rsidRPr="00D503E3">
        <w:rPr>
          <w:rFonts w:asciiTheme="minorEastAsia" w:hAnsiTheme="minorEastAsia" w:hint="eastAsia"/>
          <w:szCs w:val="21"/>
        </w:rPr>
        <w:t>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H004 获取产品规格、型号</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获取相关产品平台可采购的规格、型号</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H005 新建采购订单</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同阳光采购平台中【订单管理--&gt;新建采购订单】功能</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H006 添加采购订单明细</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同阳光采购平台中【订单管理--&gt;添加订单明细】功能</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H007 提交采购订单</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同阳光采购平台中【订单管理--&gt;提交订单】功能。提交订单后配送企业将实时接收到订单。</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H008 获取订单明细信息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获取平台内订单状态信息。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H009 获取配送信息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对于状态为已配送待收货且院内无配送信息的订单明细，可获取相关物流信息。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H010 入库</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同阳光采购平台中的【订单管理--&gt;收货】管理，可解决医疗机构二次录</w:t>
      </w:r>
      <w:r w:rsidRPr="00D503E3">
        <w:rPr>
          <w:rFonts w:asciiTheme="minorEastAsia" w:hAnsiTheme="minorEastAsia" w:hint="eastAsia"/>
          <w:szCs w:val="21"/>
        </w:rPr>
        <w:lastRenderedPageBreak/>
        <w:t>入问题。</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H011 退货</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同阳光采购平台【订单管理--&gt;退货】功能。</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H012 获取退货信息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获取平台最新退货信息状态。</w:t>
      </w:r>
    </w:p>
    <w:p w:rsidR="00D503E3" w:rsidRPr="00D503E3" w:rsidRDefault="00D503E3" w:rsidP="0030449A">
      <w:pPr>
        <w:pStyle w:val="ae"/>
        <w:widowControl/>
        <w:numPr>
          <w:ilvl w:val="1"/>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药品采购业务列表</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H002 获取接口调用凭据</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获取接口的通用凭据。</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H003 获取商品信息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获取医院常用目中的商品信息，以及相应商品默认的配送企业编号、配送企业名称。</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H004 获取企业</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获取全部企业信息。包括生产企业，配送企业信息。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H005 新建采购订单</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创建空的采购订单。</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H006 添加采购订单明细</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给新建的空采购单添加商品，商品来源于医院常用目录。</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H007 提交采购订单</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将新建好的采购单进行提交。</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H008 获取订单明细信息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用于获取订单明细的最新状态。多用于查看配送商的响应状态。</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H009 获取配送信息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当 H008 获得的数据状态为【已配送待收货(4)】时，意味这配送商已对这部分采购明细进行配送。</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医疗机构应该立即调用本接口获取相应的配送信息。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H010 收货</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医疗机构通过接口 H009 获取到配送信息后，可调用本接口进行收货工作。</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H011 退货</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H012 获取退货信息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通过配送明细编号获取退货信息，退货类型包括现场退货和入库后退货。</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H013 获取发票信息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t>依据 H014 获取的发票唯一主键编号，获取关联发票信息。</w:t>
      </w:r>
    </w:p>
    <w:p w:rsidR="00D503E3" w:rsidRPr="00D503E3" w:rsidRDefault="00D503E3" w:rsidP="0030449A">
      <w:pPr>
        <w:pStyle w:val="ae"/>
        <w:widowControl/>
        <w:numPr>
          <w:ilvl w:val="2"/>
          <w:numId w:val="11"/>
        </w:numPr>
        <w:spacing w:line="400" w:lineRule="exact"/>
        <w:ind w:firstLineChars="0"/>
        <w:jc w:val="left"/>
        <w:rPr>
          <w:rFonts w:asciiTheme="minorEastAsia" w:hAnsiTheme="minorEastAsia"/>
          <w:szCs w:val="21"/>
        </w:rPr>
      </w:pPr>
      <w:r w:rsidRPr="00D503E3">
        <w:rPr>
          <w:rFonts w:asciiTheme="minorEastAsia" w:hAnsiTheme="minorEastAsia" w:hint="eastAsia"/>
          <w:szCs w:val="21"/>
        </w:rPr>
        <w:t xml:space="preserve"> H014 获取随货清单信息</w:t>
      </w:r>
    </w:p>
    <w:p w:rsidR="00D503E3" w:rsidRPr="00D503E3" w:rsidRDefault="00D503E3" w:rsidP="0030449A">
      <w:pPr>
        <w:pStyle w:val="ae"/>
        <w:spacing w:line="400" w:lineRule="exact"/>
        <w:ind w:left="1560"/>
        <w:rPr>
          <w:rFonts w:asciiTheme="minorEastAsia" w:hAnsiTheme="minorEastAsia"/>
          <w:szCs w:val="21"/>
        </w:rPr>
      </w:pPr>
      <w:r w:rsidRPr="00D503E3">
        <w:rPr>
          <w:rFonts w:asciiTheme="minorEastAsia" w:hAnsiTheme="minorEastAsia" w:hint="eastAsia"/>
          <w:szCs w:val="21"/>
        </w:rPr>
        <w:lastRenderedPageBreak/>
        <w:t>依据 H009 获取的随货同行单编号，获取关联随货信息。</w:t>
      </w:r>
    </w:p>
    <w:p w:rsidR="00D503E3" w:rsidRPr="00D503E3" w:rsidRDefault="00D503E3" w:rsidP="0030449A">
      <w:pPr>
        <w:pStyle w:val="ae"/>
        <w:widowControl/>
        <w:numPr>
          <w:ilvl w:val="0"/>
          <w:numId w:val="3"/>
        </w:numPr>
        <w:spacing w:line="400" w:lineRule="exact"/>
        <w:ind w:firstLineChars="0"/>
        <w:jc w:val="left"/>
        <w:rPr>
          <w:rFonts w:asciiTheme="minorEastAsia" w:hAnsiTheme="minorEastAsia"/>
          <w:szCs w:val="21"/>
        </w:rPr>
      </w:pPr>
      <w:r w:rsidRPr="00D503E3">
        <w:rPr>
          <w:rFonts w:asciiTheme="minorEastAsia" w:hAnsiTheme="minorEastAsia" w:hint="eastAsia"/>
          <w:szCs w:val="21"/>
        </w:rPr>
        <w:t>住院门诊增加低保人员提示，并且住院病人可无预交金入院</w:t>
      </w:r>
    </w:p>
    <w:p w:rsidR="00D503E3" w:rsidRPr="00D503E3" w:rsidRDefault="00D503E3" w:rsidP="0030449A">
      <w:pPr>
        <w:pStyle w:val="ae"/>
        <w:widowControl/>
        <w:numPr>
          <w:ilvl w:val="0"/>
          <w:numId w:val="12"/>
        </w:numPr>
        <w:spacing w:line="400" w:lineRule="exact"/>
        <w:ind w:firstLineChars="0"/>
        <w:jc w:val="left"/>
        <w:rPr>
          <w:rFonts w:asciiTheme="minorEastAsia" w:hAnsiTheme="minorEastAsia"/>
          <w:szCs w:val="21"/>
        </w:rPr>
      </w:pPr>
      <w:r w:rsidRPr="00D503E3">
        <w:rPr>
          <w:rFonts w:asciiTheme="minorEastAsia" w:hAnsiTheme="minorEastAsia" w:hint="eastAsia"/>
          <w:szCs w:val="21"/>
        </w:rPr>
        <w:t>在挂号时提示：该居民为建档立卡低收入人员！</w:t>
      </w:r>
    </w:p>
    <w:p w:rsidR="00D503E3" w:rsidRPr="00D503E3" w:rsidRDefault="00D503E3" w:rsidP="0030449A">
      <w:pPr>
        <w:pStyle w:val="ae"/>
        <w:widowControl/>
        <w:numPr>
          <w:ilvl w:val="0"/>
          <w:numId w:val="12"/>
        </w:numPr>
        <w:spacing w:line="400" w:lineRule="exact"/>
        <w:ind w:firstLineChars="0"/>
        <w:jc w:val="left"/>
        <w:rPr>
          <w:rFonts w:asciiTheme="minorEastAsia" w:hAnsiTheme="minorEastAsia"/>
          <w:szCs w:val="21"/>
        </w:rPr>
      </w:pPr>
      <w:r w:rsidRPr="00D503E3">
        <w:rPr>
          <w:rFonts w:asciiTheme="minorEastAsia" w:hAnsiTheme="minorEastAsia" w:hint="eastAsia"/>
          <w:szCs w:val="21"/>
        </w:rPr>
        <w:t>住院病人预交金交纳时提示：当前病人为低保、优抚、低收入人口，享受先诊疗后付费待遇，不能录入预交金！</w:t>
      </w:r>
    </w:p>
    <w:p w:rsidR="00D503E3" w:rsidRPr="00D503E3" w:rsidRDefault="00D503E3" w:rsidP="0030449A">
      <w:pPr>
        <w:pStyle w:val="ae"/>
        <w:widowControl/>
        <w:numPr>
          <w:ilvl w:val="0"/>
          <w:numId w:val="3"/>
        </w:numPr>
        <w:spacing w:line="400" w:lineRule="exact"/>
        <w:ind w:firstLineChars="0"/>
        <w:jc w:val="left"/>
        <w:rPr>
          <w:rFonts w:asciiTheme="minorEastAsia" w:hAnsiTheme="minorEastAsia"/>
          <w:szCs w:val="21"/>
        </w:rPr>
      </w:pPr>
      <w:r w:rsidRPr="00D503E3">
        <w:rPr>
          <w:rFonts w:asciiTheme="minorEastAsia" w:hAnsiTheme="minorEastAsia" w:hint="eastAsia"/>
          <w:szCs w:val="21"/>
        </w:rPr>
        <w:t>按照医保局下发文档做分级诊疗（住院）</w:t>
      </w:r>
    </w:p>
    <w:p w:rsidR="00D503E3" w:rsidRPr="00D503E3" w:rsidRDefault="00D503E3" w:rsidP="0030449A">
      <w:pPr>
        <w:spacing w:line="400" w:lineRule="exact"/>
        <w:ind w:left="360"/>
        <w:rPr>
          <w:rFonts w:asciiTheme="minorEastAsia" w:hAnsiTheme="minorEastAsia"/>
          <w:szCs w:val="21"/>
        </w:rPr>
      </w:pPr>
      <w:r w:rsidRPr="00D503E3">
        <w:rPr>
          <w:rFonts w:asciiTheme="minorEastAsia" w:hAnsiTheme="minorEastAsia" w:hint="eastAsia"/>
          <w:szCs w:val="21"/>
        </w:rPr>
        <w:t>3.1  SB21-转诊登记</w:t>
      </w:r>
    </w:p>
    <w:tbl>
      <w:tblPr>
        <w:tblStyle w:val="ac"/>
        <w:tblW w:w="8788" w:type="dxa"/>
        <w:jc w:val="center"/>
        <w:tblInd w:w="392" w:type="dxa"/>
        <w:tblLook w:val="04A0"/>
      </w:tblPr>
      <w:tblGrid>
        <w:gridCol w:w="2581"/>
        <w:gridCol w:w="992"/>
        <w:gridCol w:w="992"/>
        <w:gridCol w:w="4223"/>
      </w:tblGrid>
      <w:tr w:rsidR="00D503E3" w:rsidRPr="00D503E3" w:rsidTr="0030449A">
        <w:trPr>
          <w:jc w:val="center"/>
        </w:trPr>
        <w:tc>
          <w:tcPr>
            <w:tcW w:w="8788" w:type="dxa"/>
            <w:gridSpan w:val="4"/>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参数 2（消息类型码）：SB21</w:t>
            </w:r>
          </w:p>
        </w:tc>
      </w:tr>
      <w:tr w:rsidR="00D503E3" w:rsidRPr="00D503E3" w:rsidTr="0030449A">
        <w:trPr>
          <w:jc w:val="center"/>
        </w:trPr>
        <w:tc>
          <w:tcPr>
            <w:tcW w:w="8788" w:type="dxa"/>
            <w:gridSpan w:val="4"/>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参数 3（发送的一般消息）：</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内容</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对齐</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社保卡卡号</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80</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诊断疾病编码</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科室名称</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50</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申请日期</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格式：YYYYMMDD；非空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申请转诊医生编号</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医生编号 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转往医院 ID</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如此交易发起方和转往医院为同一定 点，则中心视本次登记对象为危重症患 者</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转往医院名称</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100</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转诊原因</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200</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非空</w:t>
            </w:r>
          </w:p>
        </w:tc>
      </w:tr>
      <w:tr w:rsidR="00D503E3" w:rsidRPr="00D503E3" w:rsidTr="0030449A">
        <w:trPr>
          <w:jc w:val="center"/>
        </w:trPr>
        <w:tc>
          <w:tcPr>
            <w:tcW w:w="8788" w:type="dxa"/>
            <w:gridSpan w:val="4"/>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参数 4（返回的一般消息）：</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内容</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对齐</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81"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转诊登记流水号</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左</w:t>
            </w:r>
          </w:p>
        </w:tc>
        <w:tc>
          <w:tcPr>
            <w:tcW w:w="4223" w:type="dxa"/>
          </w:tcPr>
          <w:p w:rsidR="00D503E3" w:rsidRPr="00D503E3" w:rsidRDefault="00D503E3" w:rsidP="00D503E3">
            <w:pPr>
              <w:rPr>
                <w:rFonts w:asciiTheme="minorEastAsia" w:hAnsiTheme="minorEastAsia"/>
                <w:szCs w:val="21"/>
              </w:rPr>
            </w:pPr>
            <w:r w:rsidRPr="00D503E3">
              <w:rPr>
                <w:rFonts w:asciiTheme="minorEastAsia" w:hAnsiTheme="minorEastAsia" w:hint="eastAsia"/>
                <w:szCs w:val="21"/>
              </w:rPr>
              <w:t>在中心系统中，本次登记操作的唯一标 识</w:t>
            </w:r>
          </w:p>
        </w:tc>
      </w:tr>
    </w:tbl>
    <w:p w:rsidR="00D503E3" w:rsidRPr="00D503E3" w:rsidRDefault="00D503E3" w:rsidP="00D503E3">
      <w:pPr>
        <w:spacing w:line="360" w:lineRule="auto"/>
        <w:rPr>
          <w:rFonts w:asciiTheme="minorEastAsia" w:hAnsiTheme="minorEastAsia"/>
          <w:szCs w:val="21"/>
        </w:rPr>
      </w:pPr>
      <w:r w:rsidRPr="00D503E3">
        <w:rPr>
          <w:rFonts w:asciiTheme="minorEastAsia" w:hAnsiTheme="minorEastAsia" w:hint="eastAsia"/>
          <w:szCs w:val="21"/>
        </w:rPr>
        <w:t xml:space="preserve">  3.2  SB22-转诊登记撤销</w:t>
      </w:r>
    </w:p>
    <w:tbl>
      <w:tblPr>
        <w:tblStyle w:val="ac"/>
        <w:tblW w:w="0" w:type="auto"/>
        <w:jc w:val="center"/>
        <w:tblInd w:w="-176" w:type="dxa"/>
        <w:tblLook w:val="04A0"/>
      </w:tblPr>
      <w:tblGrid>
        <w:gridCol w:w="2536"/>
        <w:gridCol w:w="992"/>
        <w:gridCol w:w="992"/>
        <w:gridCol w:w="4178"/>
      </w:tblGrid>
      <w:tr w:rsidR="00D503E3" w:rsidRPr="00D503E3" w:rsidTr="0030449A">
        <w:trPr>
          <w:jc w:val="center"/>
        </w:trPr>
        <w:tc>
          <w:tcPr>
            <w:tcW w:w="8698"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2（消息类型码）：SB22</w:t>
            </w:r>
          </w:p>
        </w:tc>
      </w:tr>
      <w:tr w:rsidR="00D503E3" w:rsidRPr="00D503E3" w:rsidTr="0030449A">
        <w:trPr>
          <w:trHeight w:val="326"/>
          <w:jc w:val="center"/>
        </w:trPr>
        <w:tc>
          <w:tcPr>
            <w:tcW w:w="8698"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3（发送的一般消息）：</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4178"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转诊登记流水号</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178"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此流水号为转诊登记时中心返回的转 诊登记流水号，非空</w:t>
            </w:r>
          </w:p>
        </w:tc>
      </w:tr>
      <w:tr w:rsidR="00D503E3" w:rsidRPr="00D503E3" w:rsidTr="0030449A">
        <w:trPr>
          <w:jc w:val="center"/>
        </w:trPr>
        <w:tc>
          <w:tcPr>
            <w:tcW w:w="8698"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4（返回的一般消息）：无</w:t>
            </w:r>
          </w:p>
        </w:tc>
      </w:tr>
    </w:tbl>
    <w:p w:rsidR="00D503E3" w:rsidRPr="00D503E3" w:rsidRDefault="00D503E3" w:rsidP="00D503E3">
      <w:pPr>
        <w:spacing w:line="360" w:lineRule="auto"/>
        <w:rPr>
          <w:rFonts w:asciiTheme="minorEastAsia" w:hAnsiTheme="minorEastAsia"/>
          <w:szCs w:val="21"/>
        </w:rPr>
      </w:pPr>
      <w:r w:rsidRPr="00D503E3">
        <w:rPr>
          <w:rFonts w:asciiTheme="minorEastAsia" w:hAnsiTheme="minorEastAsia" w:hint="eastAsia"/>
          <w:szCs w:val="21"/>
        </w:rPr>
        <w:t xml:space="preserve">  3.3 SA04-入院/转诊登记查询</w:t>
      </w:r>
    </w:p>
    <w:p w:rsidR="00D503E3" w:rsidRPr="00D503E3" w:rsidRDefault="00D503E3" w:rsidP="00D503E3">
      <w:pPr>
        <w:spacing w:line="360" w:lineRule="auto"/>
        <w:ind w:left="210" w:hangingChars="100" w:hanging="210"/>
        <w:rPr>
          <w:rFonts w:asciiTheme="minorEastAsia" w:hAnsiTheme="minorEastAsia"/>
          <w:szCs w:val="21"/>
        </w:rPr>
      </w:pPr>
      <w:r w:rsidRPr="00D503E3">
        <w:rPr>
          <w:rFonts w:asciiTheme="minorEastAsia" w:hAnsiTheme="minorEastAsia" w:hint="eastAsia"/>
          <w:szCs w:val="21"/>
        </w:rPr>
        <w:t xml:space="preserve">      用于查询人员转诊登记信息和人员在院信息。定点医疗机构在办理入院登记前调用此接口，返回该人员有效的转诊登记信息，办理入院登记后，接口将返回该人员有效的在院信息。 </w:t>
      </w:r>
    </w:p>
    <w:tbl>
      <w:tblPr>
        <w:tblStyle w:val="ac"/>
        <w:tblW w:w="0" w:type="auto"/>
        <w:jc w:val="center"/>
        <w:tblInd w:w="250" w:type="dxa"/>
        <w:tblLook w:val="04A0"/>
      </w:tblPr>
      <w:tblGrid>
        <w:gridCol w:w="2323"/>
        <w:gridCol w:w="992"/>
        <w:gridCol w:w="992"/>
        <w:gridCol w:w="3965"/>
      </w:tblGrid>
      <w:tr w:rsidR="00D503E3" w:rsidRPr="00D503E3" w:rsidTr="0030449A">
        <w:trPr>
          <w:jc w:val="center"/>
        </w:trPr>
        <w:tc>
          <w:tcPr>
            <w:tcW w:w="8272"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2（消息类型码）：SA04</w:t>
            </w:r>
          </w:p>
        </w:tc>
      </w:tr>
      <w:tr w:rsidR="00D503E3" w:rsidRPr="00D503E3" w:rsidTr="0030449A">
        <w:trPr>
          <w:jc w:val="center"/>
        </w:trPr>
        <w:tc>
          <w:tcPr>
            <w:tcW w:w="8272"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3（发送的一般消息）：</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社保卡卡号</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非空，不够位数右补空格</w:t>
            </w:r>
          </w:p>
        </w:tc>
      </w:tr>
      <w:tr w:rsidR="00D503E3" w:rsidRPr="00D503E3" w:rsidTr="0030449A">
        <w:trPr>
          <w:jc w:val="center"/>
        </w:trPr>
        <w:tc>
          <w:tcPr>
            <w:tcW w:w="8272"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4（返回的一般消息）：</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lastRenderedPageBreak/>
              <w:t>入院/转诊登记流水号</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个人代码</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社保卡卡号</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不够位数右补空格</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姓名</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50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性别</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参见字典说明 性别</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证件类型</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3</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参见字典说明 证件类型</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证件号码</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20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人员性质</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3</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参见字典说明 人员性质</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医院住院号</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20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如返回转诊信息则该字段为空</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入院日期/转诊日期</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格式：YYYYMMDD</w:t>
            </w: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登记/转往医院代码</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323"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登记/转往医院名称</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100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3965" w:type="dxa"/>
          </w:tcPr>
          <w:p w:rsidR="00D503E3" w:rsidRPr="00D503E3" w:rsidRDefault="00D503E3" w:rsidP="0030449A">
            <w:pPr>
              <w:rPr>
                <w:rFonts w:asciiTheme="minorEastAsia" w:hAnsiTheme="minorEastAsia"/>
                <w:szCs w:val="21"/>
              </w:rPr>
            </w:pPr>
          </w:p>
        </w:tc>
      </w:tr>
    </w:tbl>
    <w:p w:rsidR="00D503E3" w:rsidRPr="00D503E3" w:rsidRDefault="00D503E3" w:rsidP="00D503E3">
      <w:pPr>
        <w:spacing w:line="360" w:lineRule="auto"/>
        <w:ind w:firstLineChars="100" w:firstLine="210"/>
        <w:rPr>
          <w:rFonts w:asciiTheme="minorEastAsia" w:hAnsiTheme="minorEastAsia"/>
          <w:szCs w:val="21"/>
        </w:rPr>
      </w:pPr>
      <w:r w:rsidRPr="00D503E3">
        <w:rPr>
          <w:rFonts w:asciiTheme="minorEastAsia" w:hAnsiTheme="minorEastAsia" w:hint="eastAsia"/>
          <w:szCs w:val="21"/>
        </w:rPr>
        <w:t>3.4 SA13-中心定点医疗机构信息下载</w:t>
      </w:r>
    </w:p>
    <w:tbl>
      <w:tblPr>
        <w:tblStyle w:val="ac"/>
        <w:tblW w:w="0" w:type="auto"/>
        <w:jc w:val="center"/>
        <w:tblInd w:w="108" w:type="dxa"/>
        <w:tblLook w:val="04A0"/>
      </w:tblPr>
      <w:tblGrid>
        <w:gridCol w:w="2536"/>
        <w:gridCol w:w="834"/>
        <w:gridCol w:w="992"/>
        <w:gridCol w:w="4052"/>
      </w:tblGrid>
      <w:tr w:rsidR="00D503E3" w:rsidRPr="00D503E3" w:rsidTr="0030449A">
        <w:trPr>
          <w:jc w:val="center"/>
        </w:trPr>
        <w:tc>
          <w:tcPr>
            <w:tcW w:w="8414"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2（消息类型码）：SA13</w:t>
            </w:r>
          </w:p>
        </w:tc>
      </w:tr>
      <w:tr w:rsidR="00D503E3" w:rsidRPr="00D503E3" w:rsidTr="0030449A">
        <w:trPr>
          <w:jc w:val="center"/>
        </w:trPr>
        <w:tc>
          <w:tcPr>
            <w:tcW w:w="8414"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3（发送的一般消息）：</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机构类型</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3</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 xml:space="preserve">01-市内 02-市外 </w:t>
            </w:r>
          </w:p>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非空</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机构名称</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100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 xml:space="preserve">可以是医院名称里的关键字，中心用以模 糊查询，下载指定医院 </w:t>
            </w:r>
          </w:p>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 xml:space="preserve">机构类型为 01-市内 可空 </w:t>
            </w:r>
          </w:p>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机构类型为 02-市外 非空</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起始序号</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数字格式 E，第一次调用传 0，从第二次 开始，传上一次调用时参数 4 返回的最大 机构序号</w:t>
            </w:r>
          </w:p>
        </w:tc>
      </w:tr>
      <w:tr w:rsidR="00D503E3" w:rsidRPr="00D503E3" w:rsidTr="0030449A">
        <w:trPr>
          <w:jc w:val="center"/>
        </w:trPr>
        <w:tc>
          <w:tcPr>
            <w:tcW w:w="8414"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4（返回的一般消息）：</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总条数</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数字格式 E</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最大机构序号</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数字格式 E</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本次返回条数</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8</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数字格式 E，单次最大返回条数为 50 条</w:t>
            </w:r>
          </w:p>
        </w:tc>
      </w:tr>
      <w:tr w:rsidR="00D503E3" w:rsidRPr="00D503E3" w:rsidTr="0030449A">
        <w:trPr>
          <w:jc w:val="center"/>
        </w:trPr>
        <w:tc>
          <w:tcPr>
            <w:tcW w:w="8414" w:type="dxa"/>
            <w:gridSpan w:val="4"/>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参数 4（返回的数据集消息）</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内容</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字节</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对齐</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说明</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 ID</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16</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机构名称</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100</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机构等级</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3</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参见字典说明 医疗机构等级</w:t>
            </w:r>
          </w:p>
        </w:tc>
      </w:tr>
      <w:tr w:rsidR="00D503E3" w:rsidRPr="00D503E3" w:rsidTr="00AB6CD8">
        <w:trPr>
          <w:jc w:val="center"/>
        </w:trPr>
        <w:tc>
          <w:tcPr>
            <w:tcW w:w="2536"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机构所属区</w:t>
            </w:r>
          </w:p>
        </w:tc>
        <w:tc>
          <w:tcPr>
            <w:tcW w:w="834"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6</w:t>
            </w:r>
          </w:p>
        </w:tc>
        <w:tc>
          <w:tcPr>
            <w:tcW w:w="99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左</w:t>
            </w:r>
          </w:p>
        </w:tc>
        <w:tc>
          <w:tcPr>
            <w:tcW w:w="4052" w:type="dxa"/>
          </w:tcPr>
          <w:p w:rsidR="00D503E3" w:rsidRPr="00D503E3" w:rsidRDefault="00D503E3" w:rsidP="0030449A">
            <w:pPr>
              <w:rPr>
                <w:rFonts w:asciiTheme="minorEastAsia" w:hAnsiTheme="minorEastAsia"/>
                <w:szCs w:val="21"/>
              </w:rPr>
            </w:pPr>
            <w:r w:rsidRPr="00D503E3">
              <w:rPr>
                <w:rFonts w:asciiTheme="minorEastAsia" w:hAnsiTheme="minorEastAsia" w:hint="eastAsia"/>
                <w:szCs w:val="21"/>
              </w:rPr>
              <w:t>参见字典说明 所属区</w:t>
            </w:r>
          </w:p>
        </w:tc>
      </w:tr>
    </w:tbl>
    <w:p w:rsidR="00214268" w:rsidRPr="00D503E3" w:rsidRDefault="00214268" w:rsidP="00D503E3">
      <w:pPr>
        <w:widowControl/>
        <w:spacing w:line="360" w:lineRule="auto"/>
        <w:jc w:val="left"/>
        <w:rPr>
          <w:rFonts w:asciiTheme="minorEastAsia" w:hAnsiTheme="minorEastAsia" w:cs="仿宋"/>
          <w:b/>
          <w:bCs/>
          <w:spacing w:val="15"/>
          <w:kern w:val="0"/>
          <w:szCs w:val="21"/>
        </w:rPr>
      </w:pPr>
      <w:r w:rsidRPr="00D503E3">
        <w:rPr>
          <w:rFonts w:asciiTheme="minorEastAsia" w:hAnsiTheme="minorEastAsia" w:cs="仿宋"/>
          <w:b/>
          <w:bCs/>
          <w:spacing w:val="15"/>
          <w:szCs w:val="21"/>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w:t>
      </w:r>
      <w:r w:rsidR="00EF6603">
        <w:rPr>
          <w:rFonts w:ascii="宋体" w:hAnsi="宋体" w:hint="eastAsia"/>
          <w:u w:val="single"/>
        </w:rPr>
        <w:t xml:space="preserve">   </w:t>
      </w:r>
      <w:r w:rsidRPr="00937850">
        <w:rPr>
          <w:rFonts w:ascii="宋体" w:hAnsi="宋体" w:hint="eastAsia"/>
        </w:rPr>
        <w:t>年</w:t>
      </w:r>
      <w:r w:rsidR="00EF6603">
        <w:rPr>
          <w:rFonts w:ascii="宋体" w:hAnsi="宋体" w:hint="eastAsia"/>
          <w:u w:val="single"/>
        </w:rPr>
        <w:t xml:space="preserve">   </w:t>
      </w:r>
      <w:r w:rsidRPr="00937850">
        <w:rPr>
          <w:rFonts w:ascii="宋体" w:hAnsi="宋体" w:hint="eastAsia"/>
        </w:rPr>
        <w:t>月</w:t>
      </w:r>
      <w:r w:rsidR="00EF6603">
        <w:rPr>
          <w:rFonts w:ascii="宋体" w:hAnsi="宋体" w:hint="eastAsia"/>
          <w:u w:val="single"/>
        </w:rPr>
        <w:t xml:space="preserve">   </w:t>
      </w:r>
      <w:r w:rsidRPr="00937850">
        <w:rPr>
          <w:rFonts w:ascii="宋体" w:hAnsi="宋体" w:hint="eastAsia"/>
        </w:rPr>
        <w:t>日签字或盖章生效，有效期至结束。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B07C99">
            <w:pPr>
              <w:snapToGrid w:val="0"/>
              <w:spacing w:beforeLines="50" w:after="50"/>
              <w:rPr>
                <w:rFonts w:ascii="宋体" w:hAnsi="宋体"/>
                <w:sz w:val="24"/>
              </w:rPr>
            </w:pPr>
          </w:p>
          <w:p w:rsidR="00AC2F81" w:rsidRPr="00937850" w:rsidRDefault="00AC2F81" w:rsidP="00B07C99">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Pr="00937850" w:rsidRDefault="00827055">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w:t>
      </w:r>
      <w:r w:rsidR="00E24146" w:rsidRPr="00E24146">
        <w:rPr>
          <w:rFonts w:ascii="宋体" w:hAnsi="宋体" w:hint="eastAsia"/>
          <w:kern w:val="44"/>
          <w:sz w:val="24"/>
          <w:szCs w:val="24"/>
        </w:rPr>
        <w:t>可与医院现有HIS系统无缝对接</w:t>
      </w:r>
      <w:r w:rsidR="00E24146">
        <w:rPr>
          <w:rFonts w:ascii="宋体" w:hAnsi="宋体" w:hint="eastAsia"/>
          <w:kern w:val="44"/>
          <w:sz w:val="24"/>
          <w:szCs w:val="24"/>
        </w:rPr>
        <w:t>，</w:t>
      </w:r>
      <w:r w:rsidR="009519F3" w:rsidRPr="00937850">
        <w:rPr>
          <w:rFonts w:ascii="宋体" w:hAnsi="宋体" w:hint="eastAsia"/>
          <w:kern w:val="44"/>
          <w:sz w:val="24"/>
          <w:szCs w:val="24"/>
        </w:rPr>
        <w:t>且所提供的服务均为真实有效的。</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销售活动中坚决做到“六不”：不得直接到医疗机构</w:t>
      </w:r>
      <w:r w:rsidR="00F21B0F" w:rsidRPr="00937850">
        <w:rPr>
          <w:rFonts w:asciiTheme="majorEastAsia" w:eastAsiaTheme="majorEastAsia" w:hAnsiTheme="majorEastAsia" w:hint="eastAsia"/>
          <w:szCs w:val="21"/>
        </w:rPr>
        <w:t>和</w:t>
      </w:r>
      <w:r w:rsidRPr="00937850">
        <w:rPr>
          <w:rFonts w:asciiTheme="majorEastAsia" w:eastAsiaTheme="majorEastAsia" w:hAnsiTheme="majorEastAsia" w:hint="eastAsia"/>
          <w:szCs w:val="21"/>
        </w:rPr>
        <w:t>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rsidP="00316810">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月</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的</w:t>
      </w:r>
      <w:r w:rsidR="00316810">
        <w:rPr>
          <w:rFonts w:ascii="楷体_GB2312" w:eastAsia="楷体_GB2312" w:hint="eastAsia"/>
          <w:sz w:val="32"/>
          <w:szCs w:val="32"/>
          <w:u w:val="single"/>
        </w:rPr>
        <w:t xml:space="preserve">  </w:t>
      </w:r>
      <w:r w:rsidR="00F11520">
        <w:rPr>
          <w:rFonts w:ascii="楷体_GB2312" w:eastAsia="楷体_GB2312" w:hint="eastAsia"/>
          <w:sz w:val="32"/>
          <w:szCs w:val="32"/>
          <w:u w:val="single"/>
        </w:rPr>
        <w:t xml:space="preserve">           </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7B" w:rsidRDefault="0001327B" w:rsidP="00AC2F81">
      <w:r>
        <w:separator/>
      </w:r>
    </w:p>
  </w:endnote>
  <w:endnote w:type="continuationSeparator" w:id="1">
    <w:p w:rsidR="0001327B" w:rsidRDefault="0001327B"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6D74B6">
    <w:pPr>
      <w:pStyle w:val="a8"/>
      <w:jc w:val="center"/>
    </w:pPr>
    <w:r w:rsidRPr="006D74B6">
      <w:fldChar w:fldCharType="begin"/>
    </w:r>
    <w:r w:rsidR="009519F3">
      <w:instrText xml:space="preserve"> PAGE   \* MERGEFORMAT </w:instrText>
    </w:r>
    <w:r w:rsidRPr="006D74B6">
      <w:fldChar w:fldCharType="separate"/>
    </w:r>
    <w:r w:rsidR="00B07C99" w:rsidRPr="00B07C99">
      <w:rPr>
        <w:noProof/>
        <w:lang w:val="zh-CN"/>
      </w:rPr>
      <w:t>10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7B" w:rsidRDefault="0001327B" w:rsidP="00AC2F81">
      <w:r>
        <w:separator/>
      </w:r>
    </w:p>
  </w:footnote>
  <w:footnote w:type="continuationSeparator" w:id="1">
    <w:p w:rsidR="0001327B" w:rsidRDefault="0001327B"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74649CF"/>
    <w:multiLevelType w:val="multilevel"/>
    <w:tmpl w:val="374649CF"/>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B524B8D"/>
    <w:multiLevelType w:val="multilevel"/>
    <w:tmpl w:val="7B524B8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6"/>
  </w:num>
  <w:num w:numId="2">
    <w:abstractNumId w:val="10"/>
  </w:num>
  <w:num w:numId="3">
    <w:abstractNumId w:val="9"/>
  </w:num>
  <w:num w:numId="4">
    <w:abstractNumId w:val="2"/>
  </w:num>
  <w:num w:numId="5">
    <w:abstractNumId w:val="7"/>
  </w:num>
  <w:num w:numId="6">
    <w:abstractNumId w:val="3"/>
  </w:num>
  <w:num w:numId="7">
    <w:abstractNumId w:val="8"/>
  </w:num>
  <w:num w:numId="8">
    <w:abstractNumId w:val="4"/>
  </w:num>
  <w:num w:numId="9">
    <w:abstractNumId w:val="0"/>
  </w:num>
  <w:num w:numId="10">
    <w:abstractNumId w:val="1"/>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27B"/>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2EC9"/>
    <w:rsid w:val="00074EB3"/>
    <w:rsid w:val="0007551A"/>
    <w:rsid w:val="00076D0A"/>
    <w:rsid w:val="00084095"/>
    <w:rsid w:val="00084209"/>
    <w:rsid w:val="000858A3"/>
    <w:rsid w:val="00091AB3"/>
    <w:rsid w:val="00095A28"/>
    <w:rsid w:val="00095E47"/>
    <w:rsid w:val="000A329A"/>
    <w:rsid w:val="000A39BE"/>
    <w:rsid w:val="000A5576"/>
    <w:rsid w:val="000C0CA3"/>
    <w:rsid w:val="000C4F4F"/>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1907"/>
    <w:rsid w:val="00122D49"/>
    <w:rsid w:val="00125423"/>
    <w:rsid w:val="0012544F"/>
    <w:rsid w:val="00131F76"/>
    <w:rsid w:val="00141571"/>
    <w:rsid w:val="00141779"/>
    <w:rsid w:val="00142446"/>
    <w:rsid w:val="00142AAF"/>
    <w:rsid w:val="00144BE7"/>
    <w:rsid w:val="00145DA8"/>
    <w:rsid w:val="00145F99"/>
    <w:rsid w:val="00147D61"/>
    <w:rsid w:val="00150CF4"/>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45F3"/>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A785F"/>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449A"/>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A10FD"/>
    <w:rsid w:val="003A3061"/>
    <w:rsid w:val="003A51E4"/>
    <w:rsid w:val="003A5CEB"/>
    <w:rsid w:val="003B571D"/>
    <w:rsid w:val="003B6BFB"/>
    <w:rsid w:val="003C070F"/>
    <w:rsid w:val="003C146D"/>
    <w:rsid w:val="003C35C9"/>
    <w:rsid w:val="003C6605"/>
    <w:rsid w:val="003C674A"/>
    <w:rsid w:val="003D122C"/>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320B"/>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A67"/>
    <w:rsid w:val="005858EA"/>
    <w:rsid w:val="00586826"/>
    <w:rsid w:val="00587EE7"/>
    <w:rsid w:val="00593BE9"/>
    <w:rsid w:val="00595A94"/>
    <w:rsid w:val="00596F15"/>
    <w:rsid w:val="005A137B"/>
    <w:rsid w:val="005A1EF6"/>
    <w:rsid w:val="005A46E2"/>
    <w:rsid w:val="005A5C83"/>
    <w:rsid w:val="005A6EC0"/>
    <w:rsid w:val="005B2751"/>
    <w:rsid w:val="005B36E9"/>
    <w:rsid w:val="005B4768"/>
    <w:rsid w:val="005C56FB"/>
    <w:rsid w:val="005D0F02"/>
    <w:rsid w:val="005D21FD"/>
    <w:rsid w:val="005D59BD"/>
    <w:rsid w:val="005E2CAF"/>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26DB5"/>
    <w:rsid w:val="0063131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C5E06"/>
    <w:rsid w:val="006D00C4"/>
    <w:rsid w:val="006D1474"/>
    <w:rsid w:val="006D74B6"/>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5BC4"/>
    <w:rsid w:val="0079754D"/>
    <w:rsid w:val="007A237B"/>
    <w:rsid w:val="007A37BB"/>
    <w:rsid w:val="007A5220"/>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7055"/>
    <w:rsid w:val="00827689"/>
    <w:rsid w:val="00830098"/>
    <w:rsid w:val="00830412"/>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5DC6"/>
    <w:rsid w:val="008E65E2"/>
    <w:rsid w:val="008F0698"/>
    <w:rsid w:val="008F1349"/>
    <w:rsid w:val="008F23BB"/>
    <w:rsid w:val="008F389A"/>
    <w:rsid w:val="008F758D"/>
    <w:rsid w:val="008F7EE2"/>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ED3"/>
    <w:rsid w:val="009761EC"/>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97B71"/>
    <w:rsid w:val="009A194E"/>
    <w:rsid w:val="009A296E"/>
    <w:rsid w:val="009A750C"/>
    <w:rsid w:val="009B0E6F"/>
    <w:rsid w:val="009B1EC4"/>
    <w:rsid w:val="009B67D5"/>
    <w:rsid w:val="009C0F3C"/>
    <w:rsid w:val="009C2C94"/>
    <w:rsid w:val="009C4650"/>
    <w:rsid w:val="009D359E"/>
    <w:rsid w:val="009D3812"/>
    <w:rsid w:val="009D3CAA"/>
    <w:rsid w:val="009D7273"/>
    <w:rsid w:val="009E03CA"/>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42FE"/>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293F"/>
    <w:rsid w:val="00AB39E2"/>
    <w:rsid w:val="00AB439F"/>
    <w:rsid w:val="00AB451B"/>
    <w:rsid w:val="00AB5AA0"/>
    <w:rsid w:val="00AB5EFA"/>
    <w:rsid w:val="00AB60EF"/>
    <w:rsid w:val="00AB6CD8"/>
    <w:rsid w:val="00AB6F30"/>
    <w:rsid w:val="00AC2F81"/>
    <w:rsid w:val="00AC5520"/>
    <w:rsid w:val="00AC61FE"/>
    <w:rsid w:val="00AE1571"/>
    <w:rsid w:val="00AE201D"/>
    <w:rsid w:val="00AE2938"/>
    <w:rsid w:val="00AE5BB8"/>
    <w:rsid w:val="00AE74FC"/>
    <w:rsid w:val="00AF6232"/>
    <w:rsid w:val="00B01160"/>
    <w:rsid w:val="00B03998"/>
    <w:rsid w:val="00B04AAE"/>
    <w:rsid w:val="00B04AC4"/>
    <w:rsid w:val="00B06405"/>
    <w:rsid w:val="00B07C99"/>
    <w:rsid w:val="00B102D5"/>
    <w:rsid w:val="00B1374D"/>
    <w:rsid w:val="00B15D7F"/>
    <w:rsid w:val="00B20077"/>
    <w:rsid w:val="00B2133C"/>
    <w:rsid w:val="00B247DC"/>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377F"/>
    <w:rsid w:val="00B94C57"/>
    <w:rsid w:val="00B969B7"/>
    <w:rsid w:val="00BA1DCB"/>
    <w:rsid w:val="00BA3127"/>
    <w:rsid w:val="00BA36C1"/>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3C01"/>
    <w:rsid w:val="00CF6A98"/>
    <w:rsid w:val="00D01AE4"/>
    <w:rsid w:val="00D02653"/>
    <w:rsid w:val="00D02F70"/>
    <w:rsid w:val="00D11328"/>
    <w:rsid w:val="00D135CE"/>
    <w:rsid w:val="00D140FE"/>
    <w:rsid w:val="00D1475A"/>
    <w:rsid w:val="00D15960"/>
    <w:rsid w:val="00D17105"/>
    <w:rsid w:val="00D23258"/>
    <w:rsid w:val="00D24E44"/>
    <w:rsid w:val="00D2753C"/>
    <w:rsid w:val="00D352C0"/>
    <w:rsid w:val="00D369BC"/>
    <w:rsid w:val="00D377C4"/>
    <w:rsid w:val="00D37B07"/>
    <w:rsid w:val="00D456CE"/>
    <w:rsid w:val="00D503E3"/>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2EB7"/>
    <w:rsid w:val="00E4472B"/>
    <w:rsid w:val="00E46551"/>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477"/>
    <w:rsid w:val="00EF16F6"/>
    <w:rsid w:val="00EF24D2"/>
    <w:rsid w:val="00EF5C8E"/>
    <w:rsid w:val="00EF6603"/>
    <w:rsid w:val="00EF7459"/>
    <w:rsid w:val="00F00D71"/>
    <w:rsid w:val="00F0413C"/>
    <w:rsid w:val="00F04940"/>
    <w:rsid w:val="00F05816"/>
    <w:rsid w:val="00F11520"/>
    <w:rsid w:val="00F1235F"/>
    <w:rsid w:val="00F125A8"/>
    <w:rsid w:val="00F12CE2"/>
    <w:rsid w:val="00F164C6"/>
    <w:rsid w:val="00F21B0F"/>
    <w:rsid w:val="00F255A9"/>
    <w:rsid w:val="00F2625B"/>
    <w:rsid w:val="00F35C68"/>
    <w:rsid w:val="00F433FA"/>
    <w:rsid w:val="00F4381E"/>
    <w:rsid w:val="00F53F2B"/>
    <w:rsid w:val="00F56F68"/>
    <w:rsid w:val="00F64DEF"/>
    <w:rsid w:val="00F6513B"/>
    <w:rsid w:val="00F656F4"/>
    <w:rsid w:val="00F74099"/>
    <w:rsid w:val="00F802F6"/>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3D6A"/>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1210</Words>
  <Characters>6897</Characters>
  <Application>Microsoft Office Word</Application>
  <DocSecurity>0</DocSecurity>
  <Lines>57</Lines>
  <Paragraphs>16</Paragraphs>
  <ScaleCrop>false</ScaleCrop>
  <Company>微软中国</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8562</cp:revision>
  <dcterms:created xsi:type="dcterms:W3CDTF">2018-05-02T07:09:00Z</dcterms:created>
  <dcterms:modified xsi:type="dcterms:W3CDTF">2021-01-27T08:02:00Z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