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AC0761" w:rsidRDefault="00CB66DF">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JDFY036</w:t>
      </w:r>
    </w:p>
    <w:p w:rsidR="00AC2F81" w:rsidRPr="00AC0761" w:rsidRDefault="00AC2F81">
      <w:pPr>
        <w:spacing w:line="360" w:lineRule="auto"/>
        <w:jc w:val="center"/>
        <w:rPr>
          <w:rFonts w:asciiTheme="minorEastAsia" w:hAnsiTheme="minorEastAsia"/>
          <w:b/>
          <w:spacing w:val="15"/>
          <w:sz w:val="52"/>
          <w:szCs w:val="52"/>
          <w:u w:val="single"/>
        </w:rPr>
      </w:pPr>
    </w:p>
    <w:p w:rsidR="00AC2F81" w:rsidRPr="00AC0761" w:rsidRDefault="00ED455B" w:rsidP="00FC7BAF">
      <w:pPr>
        <w:spacing w:line="360" w:lineRule="auto"/>
        <w:ind w:rightChars="-21" w:right="-44"/>
        <w:jc w:val="center"/>
        <w:rPr>
          <w:rFonts w:asciiTheme="minorEastAsia" w:hAnsiTheme="minorEastAsia"/>
          <w:b/>
          <w:spacing w:val="15"/>
          <w:sz w:val="44"/>
          <w:szCs w:val="44"/>
        </w:rPr>
      </w:pPr>
      <w:r w:rsidRPr="00AC0761">
        <w:rPr>
          <w:rFonts w:asciiTheme="minorEastAsia" w:hAnsiTheme="minorEastAsia" w:hint="eastAsia"/>
          <w:b/>
          <w:spacing w:val="15"/>
          <w:sz w:val="44"/>
          <w:szCs w:val="44"/>
        </w:rPr>
        <w:t>扬州市江都妇幼保健院</w:t>
      </w:r>
      <w:r w:rsidR="00CB66DF">
        <w:rPr>
          <w:rFonts w:asciiTheme="minorEastAsia" w:hAnsiTheme="minorEastAsia" w:hint="eastAsia"/>
          <w:b/>
          <w:spacing w:val="15"/>
          <w:sz w:val="44"/>
          <w:szCs w:val="44"/>
        </w:rPr>
        <w:t>医疗废物管理系统采购项目</w:t>
      </w:r>
      <w:r w:rsidRPr="00AC0761">
        <w:rPr>
          <w:rFonts w:asciiTheme="minorEastAsia" w:hAnsiTheme="minorEastAsia" w:hint="eastAsia"/>
          <w:b/>
          <w:spacing w:val="15"/>
          <w:sz w:val="44"/>
          <w:szCs w:val="44"/>
        </w:rPr>
        <w:t>询价文件</w:t>
      </w: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9519F3">
      <w:pPr>
        <w:spacing w:line="480" w:lineRule="exact"/>
        <w:jc w:val="center"/>
        <w:rPr>
          <w:rFonts w:asciiTheme="minorEastAsia" w:hAnsiTheme="minorEastAsia"/>
          <w:b/>
          <w:spacing w:val="15"/>
          <w:sz w:val="36"/>
          <w:szCs w:val="36"/>
          <w:u w:val="single"/>
        </w:rPr>
      </w:pPr>
      <w:r w:rsidRPr="00AC0761">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AC2F81">
      <w:pPr>
        <w:spacing w:line="480" w:lineRule="exact"/>
        <w:jc w:val="center"/>
        <w:rPr>
          <w:rFonts w:asciiTheme="minorEastAsia" w:hAnsiTheme="minorEastAsia"/>
          <w:b/>
          <w:spacing w:val="15"/>
          <w:sz w:val="36"/>
          <w:szCs w:val="36"/>
          <w:u w:val="single"/>
        </w:rPr>
      </w:pPr>
    </w:p>
    <w:p w:rsidR="00AC2F81" w:rsidRPr="00AC0761" w:rsidRDefault="009519F3">
      <w:pPr>
        <w:spacing w:line="360" w:lineRule="auto"/>
        <w:jc w:val="center"/>
        <w:rPr>
          <w:rFonts w:asciiTheme="minorEastAsia" w:hAnsiTheme="minorEastAsia"/>
          <w:spacing w:val="15"/>
          <w:sz w:val="32"/>
          <w:szCs w:val="32"/>
        </w:rPr>
      </w:pPr>
      <w:r w:rsidRPr="00AC0761">
        <w:rPr>
          <w:rFonts w:asciiTheme="minorEastAsia" w:hAnsiTheme="minorEastAsia" w:hint="eastAsia"/>
          <w:spacing w:val="15"/>
          <w:sz w:val="32"/>
          <w:szCs w:val="32"/>
        </w:rPr>
        <w:t>采购人：扬州市江都妇幼保健院</w:t>
      </w:r>
    </w:p>
    <w:p w:rsidR="00AC2F81" w:rsidRPr="00AC0761" w:rsidRDefault="009519F3" w:rsidP="00ED455B">
      <w:pPr>
        <w:spacing w:line="360" w:lineRule="auto"/>
        <w:ind w:leftChars="-67" w:left="-1" w:rightChars="-21" w:right="-44" w:hangingChars="40" w:hanging="140"/>
        <w:rPr>
          <w:rFonts w:asciiTheme="minorEastAsia" w:hAnsiTheme="minorEastAsia"/>
          <w:spacing w:val="15"/>
          <w:sz w:val="32"/>
          <w:szCs w:val="32"/>
        </w:rPr>
      </w:pPr>
      <w:r w:rsidRPr="00AC0761">
        <w:rPr>
          <w:rFonts w:asciiTheme="minorEastAsia" w:hAnsiTheme="minorEastAsia" w:hint="eastAsia"/>
          <w:spacing w:val="15"/>
          <w:sz w:val="32"/>
          <w:szCs w:val="32"/>
        </w:rPr>
        <w:t>采购代理机构：江苏明润资产房地产评估造价咨询有限公司</w:t>
      </w:r>
    </w:p>
    <w:p w:rsidR="00AC2F81" w:rsidRPr="00AC0761"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AC0761"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AC0761">
          <w:type w:val="continuous"/>
          <w:pgSz w:w="11906" w:h="16838"/>
          <w:pgMar w:top="1797" w:right="1440" w:bottom="1797" w:left="1440" w:header="851" w:footer="992" w:gutter="0"/>
          <w:cols w:space="425"/>
          <w:docGrid w:type="linesAndChars" w:linePitch="312"/>
        </w:sectPr>
      </w:pPr>
      <w:r w:rsidRPr="00AC0761">
        <w:rPr>
          <w:rFonts w:asciiTheme="minorEastAsia" w:hAnsiTheme="minorEastAsia" w:hint="eastAsia"/>
          <w:spacing w:val="15"/>
          <w:sz w:val="32"/>
          <w:szCs w:val="32"/>
        </w:rPr>
        <w:t>发放日期：2020年</w:t>
      </w:r>
      <w:r w:rsidR="004B384E" w:rsidRPr="00AC0761">
        <w:rPr>
          <w:rFonts w:asciiTheme="minorEastAsia" w:hAnsiTheme="minorEastAsia" w:hint="eastAsia"/>
          <w:spacing w:val="15"/>
          <w:sz w:val="32"/>
          <w:szCs w:val="32"/>
        </w:rPr>
        <w:t>12</w:t>
      </w:r>
      <w:r w:rsidRPr="00AC0761">
        <w:rPr>
          <w:rFonts w:asciiTheme="minorEastAsia" w:hAnsiTheme="minorEastAsia" w:hint="eastAsia"/>
          <w:spacing w:val="15"/>
          <w:sz w:val="32"/>
          <w:szCs w:val="32"/>
        </w:rPr>
        <w:t>月</w:t>
      </w:r>
      <w:r w:rsidR="004B384E" w:rsidRPr="00AC0761">
        <w:rPr>
          <w:rFonts w:asciiTheme="minorEastAsia" w:hAnsiTheme="minorEastAsia" w:hint="eastAsia"/>
          <w:spacing w:val="15"/>
          <w:sz w:val="32"/>
          <w:szCs w:val="32"/>
        </w:rPr>
        <w:t>14</w:t>
      </w:r>
      <w:r w:rsidRPr="00AC0761">
        <w:rPr>
          <w:rFonts w:asciiTheme="minorEastAsia" w:hAnsiTheme="minorEastAsia" w:hint="eastAsia"/>
          <w:spacing w:val="15"/>
          <w:sz w:val="32"/>
          <w:szCs w:val="32"/>
        </w:rPr>
        <w:t>日</w:t>
      </w:r>
    </w:p>
    <w:p w:rsidR="00AC2F81" w:rsidRPr="00AC0761" w:rsidRDefault="009519F3">
      <w:pPr>
        <w:spacing w:line="360" w:lineRule="auto"/>
        <w:jc w:val="center"/>
        <w:rPr>
          <w:rFonts w:asciiTheme="minorEastAsia" w:hAnsiTheme="minorEastAsia" w:cs="仿宋"/>
          <w:b/>
          <w:bCs/>
          <w:spacing w:val="15"/>
          <w:kern w:val="0"/>
          <w:sz w:val="44"/>
          <w:szCs w:val="44"/>
        </w:rPr>
      </w:pPr>
      <w:r w:rsidRPr="00AC0761">
        <w:rPr>
          <w:rFonts w:asciiTheme="minorEastAsia" w:hAnsiTheme="minorEastAsia" w:cs="仿宋" w:hint="eastAsia"/>
          <w:bCs/>
          <w:spacing w:val="15"/>
          <w:kern w:val="0"/>
          <w:sz w:val="44"/>
          <w:szCs w:val="44"/>
        </w:rPr>
        <w:lastRenderedPageBreak/>
        <w:t>目 录</w:t>
      </w:r>
    </w:p>
    <w:p w:rsidR="00AC2F81" w:rsidRPr="00AC0761" w:rsidRDefault="00AC2F81">
      <w:pPr>
        <w:spacing w:line="360" w:lineRule="auto"/>
        <w:jc w:val="center"/>
        <w:rPr>
          <w:rFonts w:asciiTheme="minorEastAsia" w:hAnsiTheme="minorEastAsia" w:cs="仿宋"/>
          <w:b/>
          <w:bCs/>
          <w:spacing w:val="15"/>
          <w:kern w:val="0"/>
          <w:sz w:val="30"/>
          <w:szCs w:val="30"/>
        </w:rPr>
      </w:pPr>
    </w:p>
    <w:p w:rsidR="00AC2F81" w:rsidRPr="00AC0761" w:rsidRDefault="009519F3" w:rsidP="003974BB">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一、询价公告</w:t>
      </w:r>
    </w:p>
    <w:p w:rsidR="00AC2F81" w:rsidRPr="00AC0761" w:rsidRDefault="009519F3" w:rsidP="003974BB">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二、投标人须知前附表</w:t>
      </w:r>
    </w:p>
    <w:p w:rsidR="00AC2F81" w:rsidRPr="00AC0761" w:rsidRDefault="009519F3" w:rsidP="003974BB">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三、报价一览表</w:t>
      </w:r>
    </w:p>
    <w:p w:rsidR="00AC2F81" w:rsidRPr="00AC0761" w:rsidRDefault="009519F3" w:rsidP="003974BB">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四、技术要求响应偏离表</w:t>
      </w:r>
    </w:p>
    <w:p w:rsidR="00AC2F81" w:rsidRPr="00AC0761" w:rsidRDefault="009519F3" w:rsidP="003974BB">
      <w:pPr>
        <w:spacing w:beforeLines="100" w:afterLines="100" w:line="360" w:lineRule="auto"/>
        <w:ind w:firstLineChars="364" w:firstLine="1274"/>
        <w:jc w:val="left"/>
        <w:rPr>
          <w:rFonts w:asciiTheme="minorEastAsia" w:hAnsiTheme="minorEastAsia" w:cs="仿宋"/>
          <w:bCs/>
          <w:spacing w:val="15"/>
          <w:kern w:val="0"/>
          <w:sz w:val="32"/>
          <w:szCs w:val="32"/>
        </w:rPr>
      </w:pPr>
      <w:r w:rsidRPr="00AC0761">
        <w:rPr>
          <w:rFonts w:asciiTheme="minorEastAsia" w:hAnsiTheme="minorEastAsia" w:cs="仿宋" w:hint="eastAsia"/>
          <w:bCs/>
          <w:spacing w:val="15"/>
          <w:kern w:val="0"/>
          <w:sz w:val="32"/>
          <w:szCs w:val="32"/>
        </w:rPr>
        <w:t>五、附件</w:t>
      </w:r>
    </w:p>
    <w:p w:rsidR="00AC2F81" w:rsidRPr="00AC0761" w:rsidRDefault="00AC2F81">
      <w:pPr>
        <w:widowControl/>
        <w:jc w:val="left"/>
        <w:rPr>
          <w:rFonts w:asciiTheme="minorEastAsia" w:hAnsiTheme="minorEastAsia"/>
          <w:b/>
          <w:spacing w:val="15"/>
          <w:sz w:val="36"/>
          <w:szCs w:val="36"/>
        </w:rPr>
        <w:sectPr w:rsidR="00AC2F81" w:rsidRPr="00AC0761">
          <w:pgSz w:w="11906" w:h="16838"/>
          <w:pgMar w:top="1797" w:right="1440" w:bottom="1797" w:left="1440" w:header="851" w:footer="992" w:gutter="0"/>
          <w:cols w:space="425"/>
          <w:docGrid w:type="linesAndChars" w:linePitch="312"/>
        </w:sectPr>
      </w:pPr>
    </w:p>
    <w:p w:rsidR="00AC2F81" w:rsidRPr="00AC0761" w:rsidRDefault="00CB66DF">
      <w:pPr>
        <w:spacing w:line="480" w:lineRule="exact"/>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JDFY036</w:t>
      </w:r>
      <w:r w:rsidR="00CE7AEE" w:rsidRPr="00AC0761">
        <w:rPr>
          <w:rFonts w:asciiTheme="minorEastAsia" w:hAnsiTheme="minorEastAsia" w:hint="eastAsia"/>
          <w:b/>
          <w:spacing w:val="15"/>
          <w:sz w:val="36"/>
          <w:szCs w:val="36"/>
          <w:u w:val="single"/>
        </w:rPr>
        <w:t>扬州市江都妇幼保健院</w:t>
      </w:r>
      <w:r w:rsidR="0017259D" w:rsidRPr="0017259D">
        <w:rPr>
          <w:rFonts w:asciiTheme="minorEastAsia" w:hAnsiTheme="minorEastAsia" w:hint="eastAsia"/>
          <w:b/>
          <w:spacing w:val="15"/>
          <w:sz w:val="36"/>
          <w:szCs w:val="36"/>
          <w:u w:val="single"/>
        </w:rPr>
        <w:t>医疗废物管理系统采购项目</w:t>
      </w:r>
      <w:r w:rsidR="009519F3" w:rsidRPr="00AC0761">
        <w:rPr>
          <w:rFonts w:asciiTheme="minorEastAsia" w:hAnsiTheme="minorEastAsia" w:hint="eastAsia"/>
          <w:b/>
          <w:spacing w:val="15"/>
          <w:sz w:val="36"/>
          <w:szCs w:val="36"/>
        </w:rPr>
        <w:t>询价公告</w:t>
      </w:r>
    </w:p>
    <w:p w:rsidR="00AC2F81" w:rsidRPr="00AC0761" w:rsidRDefault="009519F3">
      <w:pPr>
        <w:spacing w:line="480" w:lineRule="exact"/>
        <w:jc w:val="center"/>
        <w:rPr>
          <w:rFonts w:asciiTheme="minorEastAsia" w:hAnsiTheme="minorEastAsia"/>
          <w:b/>
          <w:spacing w:val="15"/>
          <w:sz w:val="24"/>
          <w:szCs w:val="24"/>
        </w:rPr>
      </w:pPr>
      <w:r w:rsidRPr="00AC0761">
        <w:rPr>
          <w:rFonts w:asciiTheme="minorEastAsia" w:hAnsiTheme="minorEastAsia" w:hint="eastAsia"/>
          <w:b/>
          <w:spacing w:val="15"/>
          <w:sz w:val="24"/>
          <w:szCs w:val="24"/>
        </w:rPr>
        <w:t>项目编号：</w:t>
      </w:r>
      <w:r w:rsidR="00CB66DF">
        <w:rPr>
          <w:rFonts w:asciiTheme="minorEastAsia" w:hAnsiTheme="minorEastAsia" w:hint="eastAsia"/>
          <w:b/>
          <w:spacing w:val="15"/>
          <w:sz w:val="24"/>
          <w:szCs w:val="24"/>
        </w:rPr>
        <w:t>JDFY036</w:t>
      </w:r>
    </w:p>
    <w:p w:rsidR="00AC2F81" w:rsidRPr="00AC0761" w:rsidRDefault="009519F3">
      <w:pPr>
        <w:spacing w:line="480" w:lineRule="exact"/>
        <w:ind w:firstLineChars="200" w:firstLine="480"/>
        <w:rPr>
          <w:rFonts w:asciiTheme="minorEastAsia" w:hAnsiTheme="minorEastAsia" w:cs="仿宋"/>
          <w:sz w:val="24"/>
          <w:szCs w:val="24"/>
        </w:rPr>
      </w:pPr>
      <w:r w:rsidRPr="00AC0761">
        <w:rPr>
          <w:rFonts w:asciiTheme="minorEastAsia" w:hAnsiTheme="minorEastAsia" w:cs="仿宋" w:hint="eastAsia"/>
          <w:sz w:val="24"/>
          <w:szCs w:val="24"/>
        </w:rPr>
        <w:t>江苏明润资产房地产评估造价咨询有限公司</w:t>
      </w:r>
      <w:r w:rsidRPr="00AC0761">
        <w:rPr>
          <w:rFonts w:ascii="宋体" w:hAnsi="宋体" w:hint="eastAsia"/>
          <w:sz w:val="24"/>
          <w:szCs w:val="24"/>
        </w:rPr>
        <w:t>受</w:t>
      </w:r>
      <w:r w:rsidRPr="00AC0761">
        <w:rPr>
          <w:rFonts w:asciiTheme="minorEastAsia" w:hAnsiTheme="minorEastAsia" w:cs="仿宋" w:hint="eastAsia"/>
          <w:sz w:val="24"/>
          <w:szCs w:val="24"/>
        </w:rPr>
        <w:t>扬州市江都妇幼保健院委托需采购</w:t>
      </w:r>
      <w:r w:rsidR="0017259D">
        <w:rPr>
          <w:rFonts w:asciiTheme="minorEastAsia" w:hAnsiTheme="minorEastAsia" w:cs="仿宋" w:hint="eastAsia"/>
          <w:sz w:val="24"/>
          <w:szCs w:val="24"/>
        </w:rPr>
        <w:t>医疗废物管理系统</w:t>
      </w:r>
      <w:r w:rsidRPr="00AC0761">
        <w:rPr>
          <w:rFonts w:asciiTheme="minorEastAsia" w:hAnsiTheme="minorEastAsia" w:cs="仿宋" w:hint="eastAsia"/>
          <w:sz w:val="24"/>
          <w:szCs w:val="24"/>
        </w:rPr>
        <w:t>一套，现欢迎符合相关条件的供应商参加。</w:t>
      </w:r>
    </w:p>
    <w:p w:rsidR="00AC2F81" w:rsidRPr="00AC0761" w:rsidRDefault="009519F3">
      <w:pPr>
        <w:widowControl/>
        <w:spacing w:line="480" w:lineRule="exact"/>
        <w:ind w:firstLineChars="200" w:firstLine="482"/>
        <w:jc w:val="left"/>
        <w:rPr>
          <w:rFonts w:ascii="宋体" w:hAnsi="宋体"/>
          <w:b/>
          <w:sz w:val="24"/>
          <w:szCs w:val="24"/>
        </w:rPr>
      </w:pPr>
      <w:r w:rsidRPr="00AC0761">
        <w:rPr>
          <w:rFonts w:ascii="宋体" w:hAnsi="宋体" w:hint="eastAsia"/>
          <w:b/>
          <w:sz w:val="24"/>
          <w:szCs w:val="24"/>
        </w:rPr>
        <w:t>（一）项目采购要求：</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投标人要求：投标人须具备《中华人民共和国政府采购法》第</w:t>
      </w:r>
      <w:r w:rsidRPr="00AC0761">
        <w:rPr>
          <w:rFonts w:ascii="宋体" w:hAnsi="宋体"/>
          <w:sz w:val="24"/>
          <w:szCs w:val="24"/>
        </w:rPr>
        <w:t>22</w:t>
      </w:r>
      <w:r w:rsidRPr="00AC0761">
        <w:rPr>
          <w:rFonts w:ascii="宋体" w:hAnsi="宋体" w:hint="eastAsia"/>
          <w:sz w:val="24"/>
          <w:szCs w:val="24"/>
        </w:rPr>
        <w:t>条规定的条件；</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投标人在投标报价时，请提供标书</w:t>
      </w:r>
      <w:r w:rsidRPr="00AC0761">
        <w:rPr>
          <w:rFonts w:ascii="宋体" w:hAnsi="宋体" w:hint="eastAsia"/>
          <w:b/>
          <w:sz w:val="24"/>
          <w:szCs w:val="24"/>
        </w:rPr>
        <w:t>正本1份/副本2份</w:t>
      </w:r>
      <w:r w:rsidRPr="00AC0761">
        <w:rPr>
          <w:rFonts w:ascii="宋体" w:hAnsi="宋体" w:hint="eastAsia"/>
          <w:sz w:val="24"/>
          <w:szCs w:val="24"/>
        </w:rPr>
        <w:t>，内含以下内容：</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1、报价一览表（原件）；</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2、法人营业执照（复印件加盖投标人公章）；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3、法定代表人资格证明或法定代表人有效授权委托书（格式详见附件2，原件及复印件加盖投标人公章）；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4、授权代表身份证（原件及复印件加盖投标人公章）；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5、投标人所提供投标产品技术参数满足采购人需求的证明文件（复印件加盖投标人公章）；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6、技术参数要求响应偏离表（加盖公章）；</w:t>
      </w:r>
    </w:p>
    <w:p w:rsidR="00AC2F81" w:rsidRPr="00AC0761" w:rsidRDefault="009519F3">
      <w:pPr>
        <w:spacing w:line="440" w:lineRule="exact"/>
        <w:ind w:firstLineChars="200" w:firstLine="480"/>
        <w:rPr>
          <w:rFonts w:ascii="宋体" w:hAnsi="宋体"/>
          <w:sz w:val="24"/>
          <w:szCs w:val="24"/>
        </w:rPr>
      </w:pPr>
      <w:r w:rsidRPr="00AC0761">
        <w:rPr>
          <w:rFonts w:ascii="宋体" w:hAnsi="宋体" w:hint="eastAsia"/>
          <w:bCs/>
          <w:sz w:val="24"/>
          <w:szCs w:val="24"/>
        </w:rPr>
        <w:t>7、</w:t>
      </w:r>
      <w:r w:rsidRPr="00AC0761">
        <w:rPr>
          <w:rFonts w:ascii="宋体" w:hAnsi="宋体" w:hint="eastAsia"/>
          <w:sz w:val="24"/>
          <w:szCs w:val="24"/>
        </w:rPr>
        <w:t>承诺书（格式详见附件3，</w:t>
      </w:r>
      <w:r w:rsidRPr="00AC0761">
        <w:rPr>
          <w:rFonts w:ascii="宋体" w:hAnsi="宋体" w:hint="eastAsia"/>
          <w:bCs/>
          <w:sz w:val="24"/>
          <w:szCs w:val="24"/>
        </w:rPr>
        <w:t>加盖公章</w:t>
      </w:r>
      <w:r w:rsidRPr="00AC0761">
        <w:rPr>
          <w:rFonts w:ascii="宋体" w:hAnsi="宋体" w:hint="eastAsia"/>
          <w:sz w:val="24"/>
          <w:szCs w:val="24"/>
        </w:rPr>
        <w:t>）；</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8、参加采购活动前3年内在经营活动中没有重大违法记录的书面声明</w:t>
      </w:r>
      <w:r w:rsidRPr="00AC0761">
        <w:rPr>
          <w:rFonts w:ascii="宋体" w:hAnsi="宋体" w:hint="eastAsia"/>
          <w:bCs/>
          <w:sz w:val="24"/>
          <w:szCs w:val="24"/>
        </w:rPr>
        <w:t>（</w:t>
      </w:r>
      <w:r w:rsidRPr="00AC0761">
        <w:rPr>
          <w:rFonts w:ascii="宋体" w:hAnsi="宋体" w:hint="eastAsia"/>
          <w:sz w:val="24"/>
          <w:szCs w:val="24"/>
        </w:rPr>
        <w:t>格式详见附件4，</w:t>
      </w:r>
      <w:r w:rsidRPr="00AC0761">
        <w:rPr>
          <w:rFonts w:ascii="宋体" w:hAnsi="宋体" w:hint="eastAsia"/>
          <w:bCs/>
          <w:sz w:val="24"/>
          <w:szCs w:val="24"/>
        </w:rPr>
        <w:t>加盖公章）；</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9、供应商廉洁自律承诺书（</w:t>
      </w:r>
      <w:r w:rsidRPr="00AC0761">
        <w:rPr>
          <w:rFonts w:ascii="宋体" w:hAnsi="宋体" w:hint="eastAsia"/>
          <w:sz w:val="24"/>
          <w:szCs w:val="24"/>
        </w:rPr>
        <w:t>格式详见附件5，</w:t>
      </w:r>
      <w:r w:rsidRPr="00AC0761">
        <w:rPr>
          <w:rFonts w:ascii="宋体" w:hAnsi="宋体" w:hint="eastAsia"/>
          <w:bCs/>
          <w:sz w:val="24"/>
          <w:szCs w:val="24"/>
        </w:rPr>
        <w:t>加盖公章）。</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t>注：以上所需原件资料在开标时均须提供原件</w:t>
      </w:r>
      <w:r w:rsidR="005A2228" w:rsidRPr="005A2228">
        <w:rPr>
          <w:rFonts w:ascii="宋体" w:hAnsi="宋体" w:hint="eastAsia"/>
          <w:b/>
          <w:sz w:val="24"/>
          <w:szCs w:val="24"/>
        </w:rPr>
        <w:t>（如设备的宣传彩页或说明书等）</w:t>
      </w:r>
      <w:r w:rsidRPr="00AC0761">
        <w:rPr>
          <w:rFonts w:ascii="宋体" w:hAnsi="宋体" w:hint="eastAsia"/>
          <w:b/>
          <w:sz w:val="24"/>
          <w:szCs w:val="24"/>
        </w:rPr>
        <w:t>，如不能提供原件，将导致投标被拒绝且不允许在开标后补正。标书内容不全或不能满足采购要求的作无效报价文件。</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lastRenderedPageBreak/>
        <w:t>（二）投标保证金：人民币</w:t>
      </w:r>
      <w:r w:rsidR="00DA1844">
        <w:rPr>
          <w:rFonts w:ascii="宋体" w:hAnsi="宋体" w:hint="eastAsia"/>
          <w:b/>
          <w:sz w:val="24"/>
          <w:szCs w:val="24"/>
        </w:rPr>
        <w:t>伍</w:t>
      </w:r>
      <w:r w:rsidR="005739E6" w:rsidRPr="00AC0761">
        <w:rPr>
          <w:rFonts w:ascii="宋体" w:hAnsi="宋体" w:hint="eastAsia"/>
          <w:b/>
          <w:sz w:val="24"/>
          <w:szCs w:val="24"/>
        </w:rPr>
        <w:t>佰</w:t>
      </w:r>
      <w:r w:rsidRPr="00AC0761">
        <w:rPr>
          <w:rFonts w:ascii="宋体" w:hAnsi="宋体" w:hint="eastAsia"/>
          <w:b/>
          <w:sz w:val="24"/>
          <w:szCs w:val="24"/>
        </w:rPr>
        <w:t>元整。</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AC0761" w:rsidRDefault="009519F3">
      <w:pPr>
        <w:spacing w:line="480" w:lineRule="exact"/>
        <w:ind w:firstLineChars="200" w:firstLine="480"/>
        <w:rPr>
          <w:rFonts w:ascii="宋体" w:hAnsi="宋体"/>
          <w:bCs/>
          <w:sz w:val="24"/>
          <w:szCs w:val="24"/>
        </w:rPr>
      </w:pPr>
      <w:r w:rsidRPr="00AC0761">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AC0761" w:rsidRDefault="009519F3">
      <w:pPr>
        <w:spacing w:line="480" w:lineRule="exact"/>
        <w:ind w:firstLineChars="200" w:firstLine="482"/>
        <w:rPr>
          <w:rFonts w:ascii="宋体" w:hAnsi="宋体"/>
          <w:b/>
          <w:sz w:val="24"/>
          <w:szCs w:val="24"/>
        </w:rPr>
      </w:pPr>
      <w:r w:rsidRPr="00AC0761">
        <w:rPr>
          <w:rFonts w:ascii="宋体" w:hAnsi="宋体" w:hint="eastAsia"/>
          <w:b/>
          <w:sz w:val="24"/>
          <w:szCs w:val="24"/>
        </w:rPr>
        <w:t>（三）供应商参加投标确认函（格式详见附件6）</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如供应商确定参加投标，请如实填写参与投标确认函，并于2020年</w:t>
      </w:r>
      <w:r w:rsidR="00CE7AEE" w:rsidRPr="00AC0761">
        <w:rPr>
          <w:rFonts w:ascii="宋体" w:hAnsi="宋体" w:hint="eastAsia"/>
          <w:sz w:val="24"/>
          <w:szCs w:val="24"/>
        </w:rPr>
        <w:t>12</w:t>
      </w:r>
      <w:r w:rsidRPr="00AC0761">
        <w:rPr>
          <w:rFonts w:ascii="宋体" w:hAnsi="宋体" w:hint="eastAsia"/>
          <w:sz w:val="24"/>
          <w:szCs w:val="24"/>
        </w:rPr>
        <w:t>月</w:t>
      </w:r>
      <w:r w:rsidR="00CE7AEE" w:rsidRPr="00AC0761">
        <w:rPr>
          <w:rFonts w:ascii="宋体" w:hAnsi="宋体" w:hint="eastAsia"/>
          <w:sz w:val="24"/>
          <w:szCs w:val="24"/>
        </w:rPr>
        <w:t>16</w:t>
      </w:r>
      <w:r w:rsidRPr="00AC0761">
        <w:rPr>
          <w:rFonts w:ascii="宋体" w:hAnsi="宋体" w:hint="eastAsia"/>
          <w:sz w:val="24"/>
          <w:szCs w:val="24"/>
        </w:rPr>
        <w:t>日下午5:00前将投标确认函原件的扫描件发送至代理机构指定电子邮箱（联系电话</w:t>
      </w:r>
      <w:r w:rsidRPr="00AC0761">
        <w:rPr>
          <w:rFonts w:ascii="宋体" w:hAnsi="宋体"/>
          <w:sz w:val="24"/>
          <w:szCs w:val="24"/>
        </w:rPr>
        <w:t>0514-866</w:t>
      </w:r>
      <w:r w:rsidRPr="00AC0761">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AC0761">
        <w:rPr>
          <w:rFonts w:ascii="宋体" w:hAnsi="宋体" w:hint="eastAsia"/>
          <w:b/>
          <w:sz w:val="24"/>
          <w:szCs w:val="24"/>
        </w:rPr>
        <w:t>（开标时投标确认函原件须随投标文件一起递交，否则投标文件可能被拒收）</w:t>
      </w:r>
      <w:r w:rsidRPr="00AC0761">
        <w:rPr>
          <w:rFonts w:ascii="宋体" w:hAnsi="宋体" w:hint="eastAsia"/>
          <w:sz w:val="24"/>
          <w:szCs w:val="24"/>
        </w:rPr>
        <w:t>，确认</w:t>
      </w:r>
      <w:proofErr w:type="gramStart"/>
      <w:r w:rsidRPr="00AC0761">
        <w:rPr>
          <w:rFonts w:ascii="宋体" w:hAnsi="宋体" w:hint="eastAsia"/>
          <w:sz w:val="24"/>
          <w:szCs w:val="24"/>
        </w:rPr>
        <w:t>函内容</w:t>
      </w:r>
      <w:proofErr w:type="gramEnd"/>
      <w:r w:rsidRPr="00AC0761">
        <w:rPr>
          <w:rFonts w:ascii="宋体" w:hAnsi="宋体" w:hint="eastAsia"/>
          <w:sz w:val="24"/>
          <w:szCs w:val="24"/>
        </w:rPr>
        <w:t>不全者后果自负。</w:t>
      </w:r>
    </w:p>
    <w:p w:rsidR="00AC2F81" w:rsidRPr="00AC0761" w:rsidRDefault="009519F3">
      <w:pPr>
        <w:widowControl/>
        <w:adjustRightInd w:val="0"/>
        <w:snapToGrid w:val="0"/>
        <w:spacing w:line="480" w:lineRule="exact"/>
        <w:ind w:firstLineChars="200" w:firstLine="480"/>
        <w:jc w:val="left"/>
        <w:rPr>
          <w:rFonts w:ascii="宋体" w:hAnsi="宋体"/>
          <w:sz w:val="24"/>
          <w:szCs w:val="24"/>
        </w:rPr>
      </w:pPr>
      <w:r w:rsidRPr="00AC0761">
        <w:rPr>
          <w:rFonts w:ascii="宋体" w:hAnsi="宋体" w:hint="eastAsia"/>
          <w:sz w:val="24"/>
          <w:szCs w:val="24"/>
        </w:rPr>
        <w:t>（四）请在规定时间内一次性报出不得更改的价格。本项目投标最高限价</w:t>
      </w:r>
      <w:r w:rsidR="00DA1844">
        <w:rPr>
          <w:rFonts w:ascii="宋体" w:hAnsi="宋体" w:hint="eastAsia"/>
          <w:b/>
          <w:sz w:val="24"/>
          <w:szCs w:val="24"/>
          <w:u w:val="single"/>
        </w:rPr>
        <w:t>5</w:t>
      </w:r>
      <w:r w:rsidRPr="00AC0761">
        <w:rPr>
          <w:rFonts w:ascii="宋体" w:hAnsi="宋体" w:hint="eastAsia"/>
          <w:b/>
          <w:sz w:val="24"/>
          <w:szCs w:val="24"/>
          <w:u w:val="single"/>
        </w:rPr>
        <w:t>万元</w:t>
      </w:r>
      <w:r w:rsidRPr="00AC0761">
        <w:rPr>
          <w:rFonts w:ascii="宋体" w:hAnsi="宋体" w:hint="eastAsia"/>
          <w:sz w:val="24"/>
          <w:szCs w:val="24"/>
        </w:rPr>
        <w:t>，投标报价高于最高限价的为无效报价。（清单及技术参数详见附件）</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（五）拒绝下述供应商参加本次采购活动：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1、供应商单位负责人为同一人或者存在直接控股、管理关系的不同供应商，不得参加同一合同项下的政府采购活动。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2、凡为采购项目提供整体设计、规范编制或者项目管理、监理、检测等服务的供应商，不得再参加该项目的其他采购活动。</w:t>
      </w:r>
    </w:p>
    <w:p w:rsidR="00AC2F81" w:rsidRPr="00AC0761" w:rsidRDefault="009519F3">
      <w:pPr>
        <w:spacing w:line="480" w:lineRule="exact"/>
        <w:ind w:firstLineChars="200" w:firstLine="480"/>
        <w:rPr>
          <w:rFonts w:ascii="宋体" w:hAnsi="宋体"/>
          <w:sz w:val="24"/>
          <w:szCs w:val="24"/>
        </w:rPr>
      </w:pPr>
      <w:r w:rsidRPr="00AC0761">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lastRenderedPageBreak/>
        <w:t>（六）集中考察或召开答疑会：无</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（七）本项目</w:t>
      </w:r>
      <w:r w:rsidRPr="00AC0761">
        <w:rPr>
          <w:rFonts w:ascii="宋体" w:hAnsi="宋体" w:hint="eastAsia"/>
          <w:sz w:val="24"/>
          <w:szCs w:val="24"/>
          <w:u w:val="single"/>
        </w:rPr>
        <w:t>不接受</w:t>
      </w:r>
      <w:r w:rsidRPr="00AC0761">
        <w:rPr>
          <w:rFonts w:ascii="仿宋_GB2312" w:hAnsi="宋体" w:cs="Arial" w:hint="eastAsia"/>
          <w:sz w:val="24"/>
          <w:szCs w:val="24"/>
        </w:rPr>
        <w:t>联合体投标</w:t>
      </w:r>
    </w:p>
    <w:p w:rsidR="00AC2F81" w:rsidRPr="00AC0761" w:rsidRDefault="009519F3">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（八）本项目</w:t>
      </w:r>
      <w:r w:rsidRPr="00AC0761">
        <w:rPr>
          <w:rFonts w:ascii="宋体" w:hAnsi="宋体" w:hint="eastAsia"/>
          <w:sz w:val="24"/>
          <w:szCs w:val="24"/>
          <w:u w:val="single"/>
        </w:rPr>
        <w:t>不接受</w:t>
      </w:r>
      <w:r w:rsidRPr="00AC0761">
        <w:rPr>
          <w:rFonts w:ascii="仿宋_GB2312" w:hAnsi="宋体" w:cs="Arial" w:hint="eastAsia"/>
          <w:sz w:val="24"/>
          <w:szCs w:val="24"/>
        </w:rPr>
        <w:t>进口产品投标</w:t>
      </w:r>
    </w:p>
    <w:p w:rsidR="0092043B" w:rsidRPr="00AC0761" w:rsidRDefault="009519F3" w:rsidP="0092043B">
      <w:pPr>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（九）</w:t>
      </w:r>
      <w:r w:rsidR="006F5024" w:rsidRPr="006F5024">
        <w:rPr>
          <w:rFonts w:ascii="仿宋_GB2312" w:hAnsi="宋体" w:cs="Arial" w:hint="eastAsia"/>
          <w:sz w:val="24"/>
          <w:szCs w:val="24"/>
        </w:rPr>
        <w:t>供货期：签订合同之日起</w:t>
      </w:r>
      <w:r w:rsidR="006F5024" w:rsidRPr="006F5024">
        <w:rPr>
          <w:rFonts w:ascii="仿宋_GB2312" w:hAnsi="宋体" w:cs="Arial" w:hint="eastAsia"/>
          <w:sz w:val="24"/>
          <w:szCs w:val="24"/>
        </w:rPr>
        <w:t>20</w:t>
      </w:r>
      <w:r w:rsidR="006F5024" w:rsidRPr="006F5024">
        <w:rPr>
          <w:rFonts w:ascii="仿宋_GB2312" w:hAnsi="宋体" w:cs="Arial" w:hint="eastAsia"/>
          <w:sz w:val="24"/>
          <w:szCs w:val="24"/>
        </w:rPr>
        <w:t>日内货到、安装、调试、试车运作及验收通过，并移交甲方。</w:t>
      </w:r>
    </w:p>
    <w:p w:rsidR="006F5024" w:rsidRDefault="005A5C83" w:rsidP="006F5024">
      <w:pPr>
        <w:spacing w:line="480" w:lineRule="exact"/>
        <w:ind w:firstLineChars="200" w:firstLine="480"/>
        <w:rPr>
          <w:rFonts w:ascii="仿宋_GB2312" w:hAnsi="宋体" w:cs="Arial" w:hint="eastAsia"/>
          <w:sz w:val="24"/>
          <w:szCs w:val="24"/>
        </w:rPr>
      </w:pPr>
      <w:r w:rsidRPr="00AC0761">
        <w:rPr>
          <w:rFonts w:ascii="仿宋_GB2312" w:hAnsi="宋体" w:cs="Arial" w:hint="eastAsia"/>
          <w:sz w:val="24"/>
          <w:szCs w:val="24"/>
        </w:rPr>
        <w:t>（十</w:t>
      </w:r>
      <w:r w:rsidR="009519F3" w:rsidRPr="00AC0761">
        <w:rPr>
          <w:rFonts w:ascii="仿宋_GB2312" w:hAnsi="宋体" w:cs="Arial" w:hint="eastAsia"/>
          <w:sz w:val="24"/>
          <w:szCs w:val="24"/>
        </w:rPr>
        <w:t>）</w:t>
      </w:r>
      <w:r w:rsidR="006F5024" w:rsidRPr="006F5024">
        <w:rPr>
          <w:rFonts w:ascii="仿宋_GB2312" w:hAnsi="宋体" w:cs="Arial" w:hint="eastAsia"/>
          <w:sz w:val="24"/>
          <w:szCs w:val="24"/>
        </w:rPr>
        <w:t>设备质保期自验收合格之日起</w:t>
      </w:r>
      <w:r w:rsidR="006F5024" w:rsidRPr="006F5024">
        <w:rPr>
          <w:rFonts w:ascii="仿宋_GB2312" w:hAnsi="宋体" w:cs="Arial" w:hint="eastAsia"/>
          <w:sz w:val="24"/>
          <w:szCs w:val="24"/>
        </w:rPr>
        <w:t>3</w:t>
      </w:r>
      <w:r w:rsidR="006F5024" w:rsidRPr="006F5024">
        <w:rPr>
          <w:rFonts w:ascii="仿宋_GB2312" w:hAnsi="宋体" w:cs="Arial" w:hint="eastAsia"/>
          <w:sz w:val="24"/>
          <w:szCs w:val="24"/>
        </w:rPr>
        <w:t>年。供应商对设备软硬件提供终生使用、升级及维护服务，免费质保期满后，软硬件维护费用≤</w:t>
      </w:r>
      <w:r w:rsidR="006F5024" w:rsidRPr="006F5024">
        <w:rPr>
          <w:rFonts w:ascii="仿宋_GB2312" w:hAnsi="宋体" w:cs="Arial" w:hint="eastAsia"/>
          <w:sz w:val="24"/>
          <w:szCs w:val="24"/>
        </w:rPr>
        <w:t>12%</w:t>
      </w:r>
      <w:r w:rsidR="006F5024" w:rsidRPr="006F5024">
        <w:rPr>
          <w:rFonts w:ascii="仿宋_GB2312" w:hAnsi="宋体" w:cs="Arial" w:hint="eastAsia"/>
          <w:sz w:val="24"/>
          <w:szCs w:val="24"/>
        </w:rPr>
        <w:t>。</w:t>
      </w:r>
    </w:p>
    <w:p w:rsidR="006F5024" w:rsidRPr="006F5024" w:rsidRDefault="006F5024" w:rsidP="006F5024">
      <w:pPr>
        <w:spacing w:line="480" w:lineRule="exact"/>
        <w:ind w:firstLineChars="200" w:firstLine="480"/>
        <w:rPr>
          <w:rFonts w:ascii="仿宋_GB2312" w:hAnsi="宋体" w:cs="Arial"/>
          <w:sz w:val="24"/>
          <w:szCs w:val="24"/>
        </w:rPr>
      </w:pPr>
      <w:r>
        <w:rPr>
          <w:rFonts w:ascii="仿宋_GB2312" w:hAnsi="宋体" w:cs="Arial" w:hint="eastAsia"/>
          <w:sz w:val="24"/>
          <w:szCs w:val="24"/>
        </w:rPr>
        <w:t>（十一）</w:t>
      </w:r>
      <w:r w:rsidR="009519F3" w:rsidRPr="00AC0761">
        <w:rPr>
          <w:rFonts w:ascii="仿宋_GB2312" w:hAnsi="宋体" w:cs="Arial" w:hint="eastAsia"/>
          <w:sz w:val="24"/>
          <w:szCs w:val="24"/>
        </w:rPr>
        <w:t>付款方式：</w:t>
      </w:r>
      <w:r w:rsidRPr="006F5024">
        <w:rPr>
          <w:rFonts w:ascii="仿宋_GB2312" w:hAnsi="宋体" w:cs="Arial" w:hint="eastAsia"/>
          <w:sz w:val="24"/>
          <w:szCs w:val="24"/>
        </w:rPr>
        <w:t>货到安装、调试、培训、验收合格后</w:t>
      </w:r>
      <w:r w:rsidR="00EA40BD">
        <w:rPr>
          <w:rFonts w:ascii="仿宋_GB2312" w:hAnsi="宋体" w:cs="Arial" w:hint="eastAsia"/>
          <w:sz w:val="24"/>
          <w:szCs w:val="24"/>
        </w:rPr>
        <w:t>一年内付清</w:t>
      </w:r>
      <w:r w:rsidRPr="006F5024">
        <w:rPr>
          <w:rFonts w:ascii="仿宋_GB2312" w:hAnsi="宋体" w:cs="Arial" w:hint="eastAsia"/>
          <w:sz w:val="24"/>
          <w:szCs w:val="24"/>
        </w:rPr>
        <w:t>。</w:t>
      </w:r>
    </w:p>
    <w:p w:rsidR="00AC2F81" w:rsidRPr="00AC0761" w:rsidRDefault="003A01E7" w:rsidP="00661655">
      <w:pPr>
        <w:spacing w:line="480" w:lineRule="exact"/>
        <w:ind w:firstLineChars="200" w:firstLine="480"/>
        <w:rPr>
          <w:rFonts w:ascii="仿宋_GB2312" w:hAnsi="宋体" w:cs="Arial"/>
          <w:sz w:val="24"/>
          <w:szCs w:val="24"/>
        </w:rPr>
      </w:pPr>
      <w:r>
        <w:rPr>
          <w:rFonts w:ascii="仿宋_GB2312" w:hAnsi="宋体" w:cs="Arial" w:hint="eastAsia"/>
          <w:sz w:val="24"/>
          <w:szCs w:val="24"/>
        </w:rPr>
        <w:t>（十二）投</w:t>
      </w:r>
      <w:r w:rsidR="009519F3" w:rsidRPr="00AC0761">
        <w:rPr>
          <w:rFonts w:ascii="仿宋_GB2312" w:hAnsi="宋体" w:cs="Arial" w:hint="eastAsia"/>
          <w:sz w:val="24"/>
          <w:szCs w:val="24"/>
        </w:rPr>
        <w:t>标相关信息：</w:t>
      </w:r>
    </w:p>
    <w:p w:rsidR="00AC2F81" w:rsidRPr="00AC0761"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AC0761">
        <w:rPr>
          <w:rFonts w:ascii="仿宋_GB2312" w:hAnsi="宋体" w:cs="Arial" w:hint="eastAsia"/>
          <w:b/>
          <w:sz w:val="24"/>
          <w:szCs w:val="24"/>
        </w:rPr>
        <w:t>投标文件</w:t>
      </w:r>
      <w:r w:rsidRPr="00AC0761">
        <w:rPr>
          <w:rFonts w:ascii="仿宋_GB2312" w:hAnsi="宋体" w:cs="Arial" w:hint="eastAsia"/>
          <w:b/>
          <w:sz w:val="24"/>
          <w:szCs w:val="24"/>
        </w:rPr>
        <w:t>(</w:t>
      </w:r>
      <w:r w:rsidRPr="00AC0761">
        <w:rPr>
          <w:rFonts w:ascii="仿宋_GB2312" w:hAnsi="宋体" w:cs="Arial" w:hint="eastAsia"/>
          <w:b/>
          <w:sz w:val="24"/>
          <w:szCs w:val="24"/>
        </w:rPr>
        <w:t>正本</w:t>
      </w:r>
      <w:r w:rsidRPr="00AC0761">
        <w:rPr>
          <w:rFonts w:ascii="仿宋_GB2312" w:hAnsi="宋体" w:cs="Arial" w:hint="eastAsia"/>
          <w:b/>
          <w:sz w:val="24"/>
          <w:szCs w:val="24"/>
        </w:rPr>
        <w:t>1</w:t>
      </w:r>
      <w:r w:rsidRPr="00AC0761">
        <w:rPr>
          <w:rFonts w:ascii="仿宋_GB2312" w:hAnsi="宋体" w:cs="Arial" w:hint="eastAsia"/>
          <w:b/>
          <w:sz w:val="24"/>
          <w:szCs w:val="24"/>
        </w:rPr>
        <w:t>份</w:t>
      </w:r>
      <w:r w:rsidRPr="00AC0761">
        <w:rPr>
          <w:rFonts w:ascii="仿宋_GB2312" w:hAnsi="宋体" w:cs="Arial" w:hint="eastAsia"/>
          <w:b/>
          <w:sz w:val="24"/>
          <w:szCs w:val="24"/>
        </w:rPr>
        <w:t>/</w:t>
      </w:r>
      <w:r w:rsidRPr="00AC0761">
        <w:rPr>
          <w:rFonts w:ascii="仿宋_GB2312" w:hAnsi="宋体" w:cs="Arial" w:hint="eastAsia"/>
          <w:b/>
          <w:sz w:val="24"/>
          <w:szCs w:val="24"/>
        </w:rPr>
        <w:t>副本</w:t>
      </w:r>
      <w:r w:rsidRPr="00AC0761">
        <w:rPr>
          <w:rFonts w:ascii="仿宋_GB2312" w:hAnsi="宋体" w:cs="Arial" w:hint="eastAsia"/>
          <w:b/>
          <w:sz w:val="24"/>
          <w:szCs w:val="24"/>
        </w:rPr>
        <w:t>2</w:t>
      </w:r>
      <w:r w:rsidRPr="00AC0761">
        <w:rPr>
          <w:rFonts w:ascii="仿宋_GB2312" w:hAnsi="宋体" w:cs="Arial" w:hint="eastAsia"/>
          <w:b/>
          <w:sz w:val="24"/>
          <w:szCs w:val="24"/>
        </w:rPr>
        <w:t>份</w:t>
      </w:r>
      <w:r w:rsidRPr="00AC0761">
        <w:rPr>
          <w:rFonts w:ascii="仿宋_GB2312" w:hAnsi="宋体" w:cs="Arial" w:hint="eastAsia"/>
          <w:b/>
          <w:sz w:val="24"/>
          <w:szCs w:val="24"/>
        </w:rPr>
        <w:t>)</w:t>
      </w:r>
      <w:r w:rsidRPr="00AC0761">
        <w:rPr>
          <w:rFonts w:ascii="仿宋_GB2312" w:hAnsi="宋体" w:cs="Arial" w:hint="eastAsia"/>
          <w:b/>
          <w:sz w:val="24"/>
          <w:szCs w:val="24"/>
        </w:rPr>
        <w:t>请于投标截止时间前密封盖章送至投标文件接收地点，逾期将不予接收。</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仿宋_GB2312" w:hAnsi="宋体" w:cs="Arial" w:hint="eastAsia"/>
          <w:sz w:val="24"/>
          <w:szCs w:val="24"/>
        </w:rPr>
        <w:t>投标文件开始接收时间：</w:t>
      </w:r>
      <w:r w:rsidRPr="00AC0761">
        <w:rPr>
          <w:rFonts w:asciiTheme="majorEastAsia" w:eastAsiaTheme="majorEastAsia" w:hAnsiTheme="majorEastAsia" w:cs="Arial" w:hint="eastAsia"/>
          <w:sz w:val="24"/>
          <w:szCs w:val="24"/>
        </w:rPr>
        <w:t>2020年</w:t>
      </w:r>
      <w:r w:rsidR="0001616B" w:rsidRPr="00AC0761">
        <w:rPr>
          <w:rFonts w:asciiTheme="majorEastAsia" w:eastAsiaTheme="majorEastAsia" w:hAnsiTheme="majorEastAsia" w:cs="Arial" w:hint="eastAsia"/>
          <w:sz w:val="24"/>
          <w:szCs w:val="24"/>
        </w:rPr>
        <w:t>12</w:t>
      </w:r>
      <w:r w:rsidRPr="00AC0761">
        <w:rPr>
          <w:rFonts w:asciiTheme="majorEastAsia" w:eastAsiaTheme="majorEastAsia" w:hAnsiTheme="majorEastAsia" w:cs="Arial" w:hint="eastAsia"/>
          <w:sz w:val="24"/>
          <w:szCs w:val="24"/>
        </w:rPr>
        <w:t>月</w:t>
      </w:r>
      <w:r w:rsidR="0001616B" w:rsidRPr="00AC0761">
        <w:rPr>
          <w:rFonts w:asciiTheme="majorEastAsia" w:eastAsiaTheme="majorEastAsia" w:hAnsiTheme="majorEastAsia" w:cs="Arial" w:hint="eastAsia"/>
          <w:sz w:val="24"/>
          <w:szCs w:val="24"/>
        </w:rPr>
        <w:t>17</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1</w:t>
      </w:r>
      <w:r w:rsidRPr="00AC0761">
        <w:rPr>
          <w:rFonts w:asciiTheme="majorEastAsia" w:eastAsiaTheme="majorEastAsia" w:hAnsiTheme="majorEastAsia" w:cs="Arial" w:hint="eastAsia"/>
          <w:sz w:val="24"/>
          <w:szCs w:val="24"/>
        </w:rPr>
        <w:t>:</w:t>
      </w:r>
      <w:r w:rsidR="0001616B" w:rsidRPr="00AC0761">
        <w:rPr>
          <w:rFonts w:asciiTheme="majorEastAsia" w:eastAsiaTheme="majorEastAsia" w:hAnsiTheme="majorEastAsia" w:cs="Arial" w:hint="eastAsia"/>
          <w:sz w:val="24"/>
          <w:szCs w:val="24"/>
        </w:rPr>
        <w:t>3</w:t>
      </w:r>
      <w:r w:rsidRPr="00AC0761">
        <w:rPr>
          <w:rFonts w:asciiTheme="majorEastAsia" w:eastAsiaTheme="majorEastAsia" w:hAnsiTheme="majorEastAsia" w:cs="Arial" w:hint="eastAsia"/>
          <w:sz w:val="24"/>
          <w:szCs w:val="24"/>
        </w:rPr>
        <w:t>0(北京时间)</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投标文件接受截止时间：2020年</w:t>
      </w:r>
      <w:r w:rsidR="0001616B" w:rsidRPr="00AC0761">
        <w:rPr>
          <w:rFonts w:asciiTheme="majorEastAsia" w:eastAsiaTheme="majorEastAsia" w:hAnsiTheme="majorEastAsia" w:cs="Arial" w:hint="eastAsia"/>
          <w:sz w:val="24"/>
          <w:szCs w:val="24"/>
        </w:rPr>
        <w:t>12</w:t>
      </w:r>
      <w:r w:rsidRPr="00AC0761">
        <w:rPr>
          <w:rFonts w:asciiTheme="majorEastAsia" w:eastAsiaTheme="majorEastAsia" w:hAnsiTheme="majorEastAsia" w:cs="Arial" w:hint="eastAsia"/>
          <w:sz w:val="24"/>
          <w:szCs w:val="24"/>
        </w:rPr>
        <w:t>月</w:t>
      </w:r>
      <w:r w:rsidR="0001616B" w:rsidRPr="00AC0761">
        <w:rPr>
          <w:rFonts w:asciiTheme="majorEastAsia" w:eastAsiaTheme="majorEastAsia" w:hAnsiTheme="majorEastAsia" w:cs="Arial" w:hint="eastAsia"/>
          <w:sz w:val="24"/>
          <w:szCs w:val="24"/>
        </w:rPr>
        <w:t>17</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2</w:t>
      </w:r>
      <w:r w:rsidR="0001616B" w:rsidRPr="00AC0761">
        <w:rPr>
          <w:rFonts w:asciiTheme="majorEastAsia" w:eastAsiaTheme="majorEastAsia" w:hAnsiTheme="majorEastAsia" w:cs="Arial" w:hint="eastAsia"/>
          <w:sz w:val="24"/>
          <w:szCs w:val="24"/>
        </w:rPr>
        <w:t>:0</w:t>
      </w:r>
      <w:r w:rsidRPr="00AC0761">
        <w:rPr>
          <w:rFonts w:asciiTheme="majorEastAsia" w:eastAsiaTheme="majorEastAsia" w:hAnsiTheme="majorEastAsia" w:cs="Arial" w:hint="eastAsia"/>
          <w:sz w:val="24"/>
          <w:szCs w:val="24"/>
        </w:rPr>
        <w:t>0(北京时间)</w:t>
      </w:r>
    </w:p>
    <w:p w:rsidR="00A3057E"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投标文件接收地点</w:t>
      </w:r>
      <w:bookmarkEnd w:id="0"/>
      <w:r w:rsidRPr="00AC0761">
        <w:rPr>
          <w:rFonts w:asciiTheme="majorEastAsia" w:eastAsiaTheme="majorEastAsia" w:hAnsiTheme="majorEastAsia" w:cs="Arial" w:hint="eastAsia"/>
          <w:sz w:val="24"/>
          <w:szCs w:val="24"/>
        </w:rPr>
        <w:t>：</w:t>
      </w:r>
      <w:r w:rsidR="00A3057E" w:rsidRPr="00AC0761">
        <w:rPr>
          <w:rFonts w:asciiTheme="majorEastAsia" w:eastAsiaTheme="majorEastAsia" w:hAnsiTheme="majorEastAsia" w:cs="Arial" w:hint="eastAsia"/>
          <w:sz w:val="24"/>
          <w:szCs w:val="24"/>
        </w:rPr>
        <w:t xml:space="preserve">江苏明润资产房地产评估造价咨询有限公司开标室（扬州市江都区阳光花苑南区西门二楼）　</w:t>
      </w:r>
    </w:p>
    <w:p w:rsidR="00AC2F81" w:rsidRPr="00AC0761"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开标时间：2020年</w:t>
      </w:r>
      <w:r w:rsidR="00187291" w:rsidRPr="00AC0761">
        <w:rPr>
          <w:rFonts w:asciiTheme="majorEastAsia" w:eastAsiaTheme="majorEastAsia" w:hAnsiTheme="majorEastAsia" w:cs="Arial" w:hint="eastAsia"/>
          <w:sz w:val="24"/>
          <w:szCs w:val="24"/>
        </w:rPr>
        <w:t>12</w:t>
      </w:r>
      <w:r w:rsidRPr="00AC0761">
        <w:rPr>
          <w:rFonts w:asciiTheme="majorEastAsia" w:eastAsiaTheme="majorEastAsia" w:hAnsiTheme="majorEastAsia" w:cs="Arial" w:hint="eastAsia"/>
          <w:sz w:val="24"/>
          <w:szCs w:val="24"/>
        </w:rPr>
        <w:t>月</w:t>
      </w:r>
      <w:r w:rsidR="00187291" w:rsidRPr="00AC0761">
        <w:rPr>
          <w:rFonts w:asciiTheme="majorEastAsia" w:eastAsiaTheme="majorEastAsia" w:hAnsiTheme="majorEastAsia" w:cs="Arial" w:hint="eastAsia"/>
          <w:sz w:val="24"/>
          <w:szCs w:val="24"/>
        </w:rPr>
        <w:t>17</w:t>
      </w:r>
      <w:r w:rsidRPr="00AC0761">
        <w:rPr>
          <w:rFonts w:asciiTheme="majorEastAsia" w:eastAsiaTheme="majorEastAsia" w:hAnsiTheme="majorEastAsia" w:cs="Arial" w:hint="eastAsia"/>
          <w:sz w:val="24"/>
          <w:szCs w:val="24"/>
        </w:rPr>
        <w:t>日下午</w:t>
      </w:r>
      <w:r w:rsidR="006F5024">
        <w:rPr>
          <w:rFonts w:asciiTheme="majorEastAsia" w:eastAsiaTheme="majorEastAsia" w:hAnsiTheme="majorEastAsia" w:cs="Arial" w:hint="eastAsia"/>
          <w:sz w:val="24"/>
          <w:szCs w:val="24"/>
        </w:rPr>
        <w:t>2</w:t>
      </w:r>
      <w:r w:rsidRPr="00AC0761">
        <w:rPr>
          <w:rFonts w:asciiTheme="majorEastAsia" w:eastAsiaTheme="majorEastAsia" w:hAnsiTheme="majorEastAsia" w:cs="Arial" w:hint="eastAsia"/>
          <w:sz w:val="24"/>
          <w:szCs w:val="24"/>
        </w:rPr>
        <w:t>:</w:t>
      </w:r>
      <w:r w:rsidR="00187291" w:rsidRPr="00AC0761">
        <w:rPr>
          <w:rFonts w:asciiTheme="majorEastAsia" w:eastAsiaTheme="majorEastAsia" w:hAnsiTheme="majorEastAsia" w:cs="Arial" w:hint="eastAsia"/>
          <w:sz w:val="24"/>
          <w:szCs w:val="24"/>
        </w:rPr>
        <w:t>0</w:t>
      </w:r>
      <w:r w:rsidRPr="00AC0761">
        <w:rPr>
          <w:rFonts w:asciiTheme="majorEastAsia" w:eastAsiaTheme="majorEastAsia" w:hAnsiTheme="majorEastAsia" w:cs="Arial" w:hint="eastAsia"/>
          <w:sz w:val="24"/>
          <w:szCs w:val="24"/>
        </w:rPr>
        <w:t>0(北京时间)</w:t>
      </w:r>
    </w:p>
    <w:p w:rsidR="00AC2F81" w:rsidRPr="00AC0761" w:rsidRDefault="003A01E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w:t>
      </w:r>
      <w:r w:rsidR="009519F3" w:rsidRPr="00AC0761">
        <w:rPr>
          <w:rFonts w:ascii="仿宋_GB2312" w:hAnsi="宋体" w:cs="Arial" w:hint="eastAsia"/>
          <w:sz w:val="24"/>
          <w:szCs w:val="24"/>
        </w:rPr>
        <w:t>）本公告期限：自询价公告在“扬州市江都妇幼保健院”网站发布之</w:t>
      </w:r>
      <w:r w:rsidR="009519F3" w:rsidRPr="00AC0761">
        <w:rPr>
          <w:rFonts w:asciiTheme="minorEastAsia" w:hAnsiTheme="minorEastAsia" w:cs="Arial"/>
          <w:sz w:val="24"/>
          <w:szCs w:val="24"/>
        </w:rPr>
        <w:t>日起3个</w:t>
      </w:r>
      <w:r w:rsidR="009519F3" w:rsidRPr="00AC0761">
        <w:rPr>
          <w:rFonts w:ascii="仿宋_GB2312" w:hAnsi="宋体" w:cs="Arial" w:hint="eastAsia"/>
          <w:sz w:val="24"/>
          <w:szCs w:val="24"/>
        </w:rPr>
        <w:t>工作日。</w:t>
      </w:r>
    </w:p>
    <w:p w:rsidR="00AC2F81" w:rsidRPr="00AC0761" w:rsidRDefault="009519F3">
      <w:pPr>
        <w:widowControl/>
        <w:shd w:val="clear" w:color="auto" w:fill="FFFFFF"/>
        <w:spacing w:line="480" w:lineRule="exact"/>
        <w:ind w:firstLineChars="200" w:firstLine="480"/>
        <w:rPr>
          <w:rFonts w:ascii="仿宋_GB2312" w:hAnsi="宋体" w:cs="Arial"/>
          <w:sz w:val="24"/>
          <w:szCs w:val="24"/>
        </w:rPr>
      </w:pPr>
      <w:r w:rsidRPr="00AC0761">
        <w:rPr>
          <w:rFonts w:ascii="仿宋_GB2312" w:hAnsi="宋体" w:cs="Arial" w:hint="eastAsia"/>
          <w:sz w:val="24"/>
          <w:szCs w:val="24"/>
        </w:rPr>
        <w:t>本次项目的最终结果，将在网站上公示三天，如参加公司对最终结果有异议，请以书面形式向我单位进行申诉。</w:t>
      </w:r>
    </w:p>
    <w:p w:rsidR="00AC2F81" w:rsidRPr="00AC0761" w:rsidRDefault="009519F3">
      <w:pPr>
        <w:widowControl/>
        <w:shd w:val="clear" w:color="auto" w:fill="FFFFFF"/>
        <w:spacing w:line="480" w:lineRule="exact"/>
        <w:ind w:firstLineChars="200" w:firstLine="480"/>
        <w:rPr>
          <w:rFonts w:ascii="仿宋_GB2312" w:hAnsi="宋体" w:cs="Arial"/>
          <w:sz w:val="24"/>
          <w:szCs w:val="24"/>
        </w:rPr>
      </w:pPr>
      <w:r w:rsidRPr="00AC0761">
        <w:rPr>
          <w:rFonts w:ascii="宋体" w:hAnsi="宋体" w:hint="eastAsia"/>
          <w:sz w:val="24"/>
          <w:szCs w:val="24"/>
        </w:rPr>
        <w:t>采购人</w:t>
      </w:r>
      <w:r w:rsidRPr="00AC0761">
        <w:rPr>
          <w:rFonts w:ascii="仿宋_GB2312" w:hAnsi="宋体" w:cs="Arial" w:hint="eastAsia"/>
          <w:sz w:val="24"/>
          <w:szCs w:val="24"/>
        </w:rPr>
        <w:t>：</w:t>
      </w:r>
      <w:r w:rsidRPr="00AC0761">
        <w:rPr>
          <w:rFonts w:ascii="宋体" w:hAnsi="宋体" w:hint="eastAsia"/>
          <w:sz w:val="24"/>
          <w:szCs w:val="24"/>
        </w:rPr>
        <w:t xml:space="preserve">扬州市江都妇幼保健院                      </w:t>
      </w:r>
      <w:r w:rsidRPr="00AC0761">
        <w:rPr>
          <w:rFonts w:ascii="仿宋_GB2312" w:hAnsi="宋体" w:cs="Arial" w:hint="eastAsia"/>
          <w:sz w:val="24"/>
          <w:szCs w:val="24"/>
        </w:rPr>
        <w:t>采购代理机构：江苏明润资产房地产评估造价咨询有限公司</w:t>
      </w:r>
    </w:p>
    <w:p w:rsidR="00AC2F81" w:rsidRPr="00AC0761"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AC0761">
        <w:rPr>
          <w:rFonts w:asciiTheme="majorEastAsia" w:eastAsiaTheme="majorEastAsia" w:hAnsiTheme="majorEastAsia" w:cs="Arial" w:hint="eastAsia"/>
          <w:sz w:val="24"/>
          <w:szCs w:val="24"/>
        </w:rPr>
        <w:t>采购人联系人：巫先生  13625208088                 采购代理机构联系人：周先生</w:t>
      </w:r>
      <w:r w:rsidRPr="00AC0761">
        <w:rPr>
          <w:rFonts w:asciiTheme="majorEastAsia" w:eastAsiaTheme="majorEastAsia" w:hAnsiTheme="majorEastAsia" w:cs="Arial"/>
          <w:sz w:val="24"/>
          <w:szCs w:val="24"/>
        </w:rPr>
        <w:t xml:space="preserve"> 0514-866</w:t>
      </w:r>
      <w:r w:rsidRPr="00AC0761">
        <w:rPr>
          <w:rFonts w:asciiTheme="majorEastAsia" w:eastAsiaTheme="majorEastAsia" w:hAnsiTheme="majorEastAsia" w:cs="Arial" w:hint="eastAsia"/>
          <w:sz w:val="24"/>
          <w:szCs w:val="24"/>
        </w:rPr>
        <w:t>63195</w:t>
      </w:r>
    </w:p>
    <w:p w:rsidR="00AC2F81" w:rsidRPr="00AC0761" w:rsidRDefault="009519F3">
      <w:pPr>
        <w:tabs>
          <w:tab w:val="left" w:pos="0"/>
        </w:tabs>
        <w:spacing w:line="360" w:lineRule="auto"/>
        <w:ind w:firstLineChars="200" w:firstLine="482"/>
        <w:jc w:val="left"/>
        <w:rPr>
          <w:rFonts w:ascii="宋体" w:hAnsi="宋体"/>
          <w:b/>
          <w:sz w:val="24"/>
          <w:szCs w:val="24"/>
          <w:lang w:val="zh-CN"/>
        </w:rPr>
      </w:pPr>
      <w:r w:rsidRPr="00AC0761">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AC0761" w:rsidRDefault="00AC2F81">
      <w:pPr>
        <w:spacing w:line="480" w:lineRule="exact"/>
        <w:ind w:firstLineChars="200" w:firstLine="480"/>
        <w:jc w:val="right"/>
        <w:rPr>
          <w:rFonts w:ascii="仿宋_GB2312" w:hAnsi="宋体" w:cs="Arial"/>
          <w:sz w:val="24"/>
          <w:szCs w:val="24"/>
        </w:rPr>
      </w:pPr>
    </w:p>
    <w:p w:rsidR="00AC2F81" w:rsidRPr="00AC0761" w:rsidRDefault="009519F3">
      <w:pPr>
        <w:spacing w:line="480" w:lineRule="exact"/>
        <w:ind w:firstLineChars="200" w:firstLine="480"/>
        <w:jc w:val="right"/>
        <w:rPr>
          <w:rFonts w:ascii="宋体" w:hAnsi="宋体"/>
          <w:sz w:val="24"/>
          <w:szCs w:val="24"/>
        </w:rPr>
      </w:pPr>
      <w:r w:rsidRPr="00AC0761">
        <w:rPr>
          <w:rFonts w:ascii="仿宋_GB2312" w:hAnsi="宋体" w:cs="Arial" w:hint="eastAsia"/>
          <w:sz w:val="24"/>
          <w:szCs w:val="24"/>
        </w:rPr>
        <w:t>采购人：</w:t>
      </w:r>
      <w:r w:rsidRPr="00AC0761">
        <w:rPr>
          <w:rFonts w:ascii="宋体" w:hAnsi="宋体" w:hint="eastAsia"/>
          <w:sz w:val="24"/>
          <w:szCs w:val="24"/>
        </w:rPr>
        <w:t>扬州市江都妇幼保健院</w:t>
      </w:r>
    </w:p>
    <w:p w:rsidR="00AC2F81" w:rsidRPr="00AC0761" w:rsidRDefault="009519F3">
      <w:pPr>
        <w:spacing w:line="480" w:lineRule="exact"/>
        <w:ind w:firstLineChars="200" w:firstLine="480"/>
        <w:jc w:val="right"/>
        <w:rPr>
          <w:rFonts w:ascii="宋体" w:hAnsi="宋体"/>
          <w:sz w:val="24"/>
          <w:szCs w:val="24"/>
        </w:rPr>
      </w:pPr>
      <w:r w:rsidRPr="00AC0761">
        <w:rPr>
          <w:rFonts w:ascii="宋体" w:hAnsi="宋体" w:hint="eastAsia"/>
          <w:sz w:val="24"/>
          <w:szCs w:val="24"/>
        </w:rPr>
        <w:t>采购代理机构：江苏明润资产房地产评估造价咨询有限公司</w:t>
      </w:r>
    </w:p>
    <w:p w:rsidR="00AC2F81" w:rsidRPr="00AC0761" w:rsidRDefault="009519F3">
      <w:pPr>
        <w:spacing w:line="480" w:lineRule="exact"/>
        <w:ind w:firstLineChars="200" w:firstLine="480"/>
        <w:jc w:val="right"/>
        <w:rPr>
          <w:rFonts w:ascii="宋体" w:hAnsi="宋体"/>
          <w:sz w:val="24"/>
          <w:szCs w:val="24"/>
        </w:rPr>
      </w:pPr>
      <w:r w:rsidRPr="00AC0761">
        <w:rPr>
          <w:rFonts w:ascii="宋体" w:hAnsi="宋体" w:hint="eastAsia"/>
          <w:sz w:val="24"/>
          <w:szCs w:val="24"/>
        </w:rPr>
        <w:t>2020年</w:t>
      </w:r>
      <w:r w:rsidR="003548CE" w:rsidRPr="00AC0761">
        <w:rPr>
          <w:rFonts w:ascii="宋体" w:hAnsi="宋体" w:hint="eastAsia"/>
          <w:sz w:val="24"/>
          <w:szCs w:val="24"/>
        </w:rPr>
        <w:t>12</w:t>
      </w:r>
      <w:r w:rsidRPr="00AC0761">
        <w:rPr>
          <w:rFonts w:ascii="宋体" w:hAnsi="宋体" w:hint="eastAsia"/>
          <w:sz w:val="24"/>
          <w:szCs w:val="24"/>
        </w:rPr>
        <w:t>月1</w:t>
      </w:r>
      <w:r w:rsidR="003548CE" w:rsidRPr="00AC0761">
        <w:rPr>
          <w:rFonts w:ascii="宋体" w:hAnsi="宋体" w:hint="eastAsia"/>
          <w:sz w:val="24"/>
          <w:szCs w:val="24"/>
        </w:rPr>
        <w:t>4</w:t>
      </w:r>
      <w:r w:rsidRPr="00AC0761">
        <w:rPr>
          <w:rFonts w:ascii="宋体" w:hAnsi="宋体" w:hint="eastAsia"/>
          <w:sz w:val="24"/>
          <w:szCs w:val="24"/>
        </w:rPr>
        <w:t>日</w:t>
      </w:r>
    </w:p>
    <w:p w:rsidR="00AC2F81" w:rsidRPr="00AC0761" w:rsidRDefault="009519F3">
      <w:pPr>
        <w:jc w:val="center"/>
        <w:rPr>
          <w:rFonts w:ascii="宋体" w:hAnsi="宋体"/>
          <w:sz w:val="24"/>
          <w:szCs w:val="24"/>
        </w:rPr>
        <w:sectPr w:rsidR="00AC2F81" w:rsidRPr="00AC0761">
          <w:footerReference w:type="default" r:id="rId9"/>
          <w:pgSz w:w="16838" w:h="11906" w:orient="landscape"/>
          <w:pgMar w:top="1440" w:right="1800" w:bottom="1440" w:left="1800" w:header="851" w:footer="992" w:gutter="0"/>
          <w:cols w:space="425"/>
          <w:docGrid w:type="lines" w:linePitch="312"/>
        </w:sectPr>
      </w:pPr>
      <w:r w:rsidRPr="00AC0761">
        <w:rPr>
          <w:rFonts w:ascii="宋体" w:hAnsi="宋体"/>
          <w:sz w:val="24"/>
          <w:szCs w:val="24"/>
        </w:rPr>
        <w:br w:type="page"/>
      </w:r>
    </w:p>
    <w:p w:rsidR="00AC2F81" w:rsidRPr="00AC0761" w:rsidRDefault="009519F3">
      <w:pPr>
        <w:jc w:val="center"/>
        <w:rPr>
          <w:b/>
          <w:sz w:val="32"/>
          <w:szCs w:val="32"/>
        </w:rPr>
      </w:pPr>
      <w:r w:rsidRPr="00AC0761">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AC0761"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内容</w:t>
            </w:r>
          </w:p>
        </w:tc>
      </w:tr>
      <w:tr w:rsidR="00AC2F81" w:rsidRPr="00AC0761"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项目名称：</w:t>
            </w:r>
            <w:r w:rsidR="00CE7AEE" w:rsidRPr="00AC0761">
              <w:rPr>
                <w:rFonts w:asciiTheme="majorEastAsia" w:eastAsiaTheme="majorEastAsia" w:hAnsiTheme="majorEastAsia" w:cs="仿宋" w:hint="eastAsia"/>
                <w:bCs/>
              </w:rPr>
              <w:t>扬州市江都妇幼保健院</w:t>
            </w:r>
            <w:r w:rsidR="00CB66DF">
              <w:rPr>
                <w:rFonts w:asciiTheme="majorEastAsia" w:eastAsiaTheme="majorEastAsia" w:hAnsiTheme="majorEastAsia" w:cs="仿宋" w:hint="eastAsia"/>
                <w:bCs/>
              </w:rPr>
              <w:t>医疗废物管理系统采购项目</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项目编号：</w:t>
            </w:r>
            <w:r w:rsidR="00CB66DF">
              <w:rPr>
                <w:rFonts w:asciiTheme="majorEastAsia" w:eastAsiaTheme="majorEastAsia" w:hAnsiTheme="majorEastAsia" w:cs="仿宋" w:hint="eastAsia"/>
                <w:bCs/>
              </w:rPr>
              <w:t>JDFY036</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采购人：扬州市江都妇幼保健院</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采购方式：询价</w:t>
            </w:r>
          </w:p>
        </w:tc>
      </w:tr>
      <w:tr w:rsidR="00AC2F81" w:rsidRPr="00AC0761"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rPr>
            </w:pPr>
            <w:r w:rsidRPr="00AC0761">
              <w:rPr>
                <w:rFonts w:asciiTheme="majorEastAsia" w:eastAsiaTheme="majorEastAsia" w:hAnsiTheme="majorEastAsia" w:hint="eastAsia"/>
              </w:rPr>
              <w:t>供应商资格要求：</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1、投标供应商须具备《中华人民共和国政府采购法》第22条规定；</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2、本项目不接受联合体投标；</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3、本项目不接受进口产品投标。</w:t>
            </w:r>
          </w:p>
        </w:tc>
      </w:tr>
      <w:tr w:rsidR="00AC2F81" w:rsidRPr="00AC0761"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投标文件递交开始时间：2020年</w:t>
            </w:r>
            <w:r w:rsidR="003548CE"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3548CE" w:rsidRPr="00AC0761">
              <w:rPr>
                <w:rFonts w:asciiTheme="majorEastAsia" w:eastAsiaTheme="majorEastAsia" w:hAnsiTheme="majorEastAsia" w:cs="仿宋" w:hint="eastAsia"/>
                <w:bCs/>
              </w:rPr>
              <w:t>17</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1</w:t>
            </w:r>
            <w:r w:rsidRPr="00AC0761">
              <w:rPr>
                <w:rFonts w:asciiTheme="majorEastAsia" w:eastAsiaTheme="majorEastAsia" w:hAnsiTheme="majorEastAsia" w:cs="仿宋" w:hint="eastAsia"/>
                <w:bCs/>
              </w:rPr>
              <w:t>：</w:t>
            </w:r>
            <w:r w:rsidR="003548CE" w:rsidRPr="00AC0761">
              <w:rPr>
                <w:rFonts w:asciiTheme="majorEastAsia" w:eastAsiaTheme="majorEastAsia" w:hAnsiTheme="majorEastAsia" w:cs="仿宋" w:hint="eastAsia"/>
                <w:bCs/>
              </w:rPr>
              <w:t>3</w:t>
            </w:r>
            <w:r w:rsidRPr="00AC0761">
              <w:rPr>
                <w:rFonts w:asciiTheme="majorEastAsia" w:eastAsiaTheme="majorEastAsia" w:hAnsiTheme="majorEastAsia" w:cs="仿宋" w:hint="eastAsia"/>
                <w:bCs/>
              </w:rPr>
              <w:t>0（北京时间）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投标文件递交截止时间：2020年</w:t>
            </w:r>
            <w:r w:rsidR="003548CE"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3548CE" w:rsidRPr="00AC0761">
              <w:rPr>
                <w:rFonts w:asciiTheme="majorEastAsia" w:eastAsiaTheme="majorEastAsia" w:hAnsiTheme="majorEastAsia" w:cs="仿宋" w:hint="eastAsia"/>
                <w:bCs/>
              </w:rPr>
              <w:t>17</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2</w:t>
            </w:r>
            <w:r w:rsidRPr="00AC0761">
              <w:rPr>
                <w:rFonts w:asciiTheme="majorEastAsia" w:eastAsiaTheme="majorEastAsia" w:hAnsiTheme="majorEastAsia" w:cs="仿宋" w:hint="eastAsia"/>
                <w:bCs/>
              </w:rPr>
              <w:t>：</w:t>
            </w:r>
            <w:r w:rsidR="003548CE" w:rsidRPr="00AC0761">
              <w:rPr>
                <w:rFonts w:asciiTheme="majorEastAsia" w:eastAsiaTheme="majorEastAsia" w:hAnsiTheme="majorEastAsia" w:cs="仿宋" w:hint="eastAsia"/>
                <w:bCs/>
              </w:rPr>
              <w:t>0</w:t>
            </w:r>
            <w:r w:rsidRPr="00AC0761">
              <w:rPr>
                <w:rFonts w:asciiTheme="majorEastAsia" w:eastAsiaTheme="majorEastAsia" w:hAnsiTheme="majorEastAsia" w:cs="仿宋" w:hint="eastAsia"/>
                <w:bCs/>
              </w:rPr>
              <w:t>0（北京时间）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开标时间：2020年</w:t>
            </w:r>
            <w:r w:rsidR="00192E05" w:rsidRPr="00AC0761">
              <w:rPr>
                <w:rFonts w:asciiTheme="majorEastAsia" w:eastAsiaTheme="majorEastAsia" w:hAnsiTheme="majorEastAsia" w:cs="仿宋" w:hint="eastAsia"/>
                <w:bCs/>
              </w:rPr>
              <w:t>12</w:t>
            </w:r>
            <w:r w:rsidRPr="00AC0761">
              <w:rPr>
                <w:rFonts w:asciiTheme="majorEastAsia" w:eastAsiaTheme="majorEastAsia" w:hAnsiTheme="majorEastAsia" w:cs="仿宋" w:hint="eastAsia"/>
                <w:bCs/>
              </w:rPr>
              <w:t>月</w:t>
            </w:r>
            <w:r w:rsidR="00192E05" w:rsidRPr="00AC0761">
              <w:rPr>
                <w:rFonts w:asciiTheme="majorEastAsia" w:eastAsiaTheme="majorEastAsia" w:hAnsiTheme="majorEastAsia" w:cs="仿宋" w:hint="eastAsia"/>
                <w:bCs/>
              </w:rPr>
              <w:t>17</w:t>
            </w:r>
            <w:r w:rsidRPr="00AC0761">
              <w:rPr>
                <w:rFonts w:asciiTheme="majorEastAsia" w:eastAsiaTheme="majorEastAsia" w:hAnsiTheme="majorEastAsia" w:cs="仿宋" w:hint="eastAsia"/>
                <w:bCs/>
              </w:rPr>
              <w:t>日下午</w:t>
            </w:r>
            <w:r w:rsidR="005C32BC">
              <w:rPr>
                <w:rFonts w:asciiTheme="majorEastAsia" w:eastAsiaTheme="majorEastAsia" w:hAnsiTheme="majorEastAsia" w:cs="仿宋" w:hint="eastAsia"/>
                <w:bCs/>
              </w:rPr>
              <w:t>2</w:t>
            </w:r>
            <w:r w:rsidRPr="00AC0761">
              <w:rPr>
                <w:rFonts w:asciiTheme="majorEastAsia" w:eastAsiaTheme="majorEastAsia" w:hAnsiTheme="majorEastAsia" w:cs="仿宋" w:hint="eastAsia"/>
                <w:bCs/>
              </w:rPr>
              <w:t>：</w:t>
            </w:r>
            <w:r w:rsidR="00192E05" w:rsidRPr="00AC0761">
              <w:rPr>
                <w:rFonts w:asciiTheme="majorEastAsia" w:eastAsiaTheme="majorEastAsia" w:hAnsiTheme="majorEastAsia" w:cs="仿宋" w:hint="eastAsia"/>
                <w:bCs/>
              </w:rPr>
              <w:t>00</w:t>
            </w:r>
            <w:r w:rsidRPr="00AC0761">
              <w:rPr>
                <w:rFonts w:asciiTheme="majorEastAsia" w:eastAsiaTheme="majorEastAsia" w:hAnsiTheme="majorEastAsia" w:cs="仿宋" w:hint="eastAsia"/>
                <w:bCs/>
              </w:rPr>
              <w:t>（北京时间）</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投标文件递交地点：</w:t>
            </w:r>
            <w:r w:rsidR="006D00C4" w:rsidRPr="00AC0761">
              <w:rPr>
                <w:rFonts w:asciiTheme="majorEastAsia" w:eastAsiaTheme="majorEastAsia" w:hAnsiTheme="majorEastAsia" w:cs="仿宋" w:hint="eastAsia"/>
                <w:bCs/>
              </w:rPr>
              <w:t>江苏明润资产房地产评估造价咨询有限公司开标室</w:t>
            </w:r>
          </w:p>
          <w:p w:rsidR="006D00C4"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仿宋" w:hint="eastAsia"/>
                <w:bCs/>
              </w:rPr>
              <w:t>投标文件递交地址：</w:t>
            </w:r>
            <w:r w:rsidR="006D00C4" w:rsidRPr="00AC0761">
              <w:rPr>
                <w:rFonts w:asciiTheme="majorEastAsia" w:eastAsiaTheme="majorEastAsia" w:hAnsiTheme="majorEastAsia" w:cs="仿宋" w:hint="eastAsia"/>
                <w:bCs/>
              </w:rPr>
              <w:t>扬州市江都区阳光花苑南区西门二楼</w:t>
            </w:r>
          </w:p>
          <w:p w:rsidR="00AC2F81" w:rsidRPr="00AC0761" w:rsidRDefault="009519F3">
            <w:pPr>
              <w:spacing w:line="420" w:lineRule="exact"/>
              <w:rPr>
                <w:rFonts w:asciiTheme="majorEastAsia" w:eastAsiaTheme="majorEastAsia" w:hAnsiTheme="majorEastAsia" w:cs="仿宋"/>
                <w:b/>
              </w:rPr>
            </w:pPr>
            <w:r w:rsidRPr="00AC0761">
              <w:rPr>
                <w:rFonts w:asciiTheme="majorEastAsia" w:eastAsiaTheme="majorEastAsia" w:hAnsiTheme="majorEastAsia" w:cs="仿宋" w:hint="eastAsia"/>
                <w:bCs/>
              </w:rPr>
              <w:t>投标文件份数：</w:t>
            </w:r>
            <w:r w:rsidRPr="00AC0761">
              <w:rPr>
                <w:rFonts w:asciiTheme="majorEastAsia" w:eastAsiaTheme="majorEastAsia" w:hAnsiTheme="majorEastAsia" w:cs="仿宋" w:hint="eastAsia"/>
                <w:b/>
              </w:rPr>
              <w:t>正本1份/副本2份</w:t>
            </w:r>
          </w:p>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采购</w:t>
            </w:r>
            <w:r w:rsidRPr="00AC0761">
              <w:rPr>
                <w:rFonts w:asciiTheme="majorEastAsia" w:eastAsiaTheme="majorEastAsia" w:hAnsiTheme="majorEastAsia" w:cs="仿宋" w:hint="eastAsia"/>
                <w:bCs/>
              </w:rPr>
              <w:t>人：巫先生，联系方式：13625208088，采</w:t>
            </w:r>
            <w:r w:rsidRPr="00AC0761">
              <w:rPr>
                <w:rFonts w:asciiTheme="majorEastAsia" w:eastAsiaTheme="majorEastAsia" w:hAnsiTheme="majorEastAsia" w:cs="宋体" w:hint="eastAsia"/>
              </w:rPr>
              <w:t>购代理机构：周先生，联系方式：0514-86663195</w:t>
            </w:r>
          </w:p>
        </w:tc>
      </w:tr>
      <w:tr w:rsidR="00AC2F81" w:rsidRPr="00AC0761"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cs="宋体"/>
              </w:rPr>
            </w:pPr>
            <w:r w:rsidRPr="00AC0761">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宋体"/>
                <w:b/>
                <w:bCs/>
              </w:rPr>
            </w:pPr>
            <w:r w:rsidRPr="00AC0761">
              <w:rPr>
                <w:rFonts w:asciiTheme="majorEastAsia" w:eastAsiaTheme="majorEastAsia" w:hAnsiTheme="majorEastAsia" w:cs="宋体" w:hint="eastAsia"/>
                <w:b/>
                <w:bCs/>
              </w:rPr>
              <w:t>投标保证金：人民币</w:t>
            </w:r>
            <w:r w:rsidR="005C32BC">
              <w:rPr>
                <w:rFonts w:asciiTheme="majorEastAsia" w:eastAsiaTheme="majorEastAsia" w:hAnsiTheme="majorEastAsia" w:cs="宋体" w:hint="eastAsia"/>
                <w:b/>
                <w:bCs/>
              </w:rPr>
              <w:t>伍佰</w:t>
            </w:r>
            <w:r w:rsidRPr="00AC0761">
              <w:rPr>
                <w:rFonts w:asciiTheme="majorEastAsia" w:eastAsiaTheme="majorEastAsia" w:hAnsiTheme="majorEastAsia" w:cs="宋体" w:hint="eastAsia"/>
                <w:b/>
                <w:bCs/>
              </w:rPr>
              <w:t>元整。</w:t>
            </w:r>
          </w:p>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AC0761" w:rsidRDefault="009519F3">
            <w:pPr>
              <w:spacing w:line="420" w:lineRule="exact"/>
              <w:rPr>
                <w:rFonts w:asciiTheme="majorEastAsia" w:eastAsiaTheme="majorEastAsia" w:hAnsiTheme="majorEastAsia" w:cs="仿宋"/>
                <w:bCs/>
              </w:rPr>
            </w:pPr>
            <w:r w:rsidRPr="00AC0761">
              <w:rPr>
                <w:rFonts w:asciiTheme="majorEastAsia" w:eastAsiaTheme="majorEastAsia" w:hAnsiTheme="majorEastAsia" w:cs="宋体" w:hint="eastAsia"/>
              </w:rPr>
              <w:t>（2）投标保证金退还：未中标单位的投标保证金在评标结束后当场退还。</w:t>
            </w:r>
            <w:r w:rsidRPr="00AC0761">
              <w:rPr>
                <w:rFonts w:asciiTheme="majorEastAsia" w:eastAsiaTheme="majorEastAsia" w:hAnsiTheme="majorEastAsia" w:cs="宋体" w:hint="eastAsia"/>
                <w:lang w:val="zh-CN"/>
              </w:rPr>
              <w:t>中标人的投标保证金，在中标人按规定签订合同后</w:t>
            </w:r>
            <w:r w:rsidRPr="00AC0761">
              <w:rPr>
                <w:rFonts w:asciiTheme="majorEastAsia" w:eastAsiaTheme="majorEastAsia" w:hAnsiTheme="majorEastAsia" w:cs="宋体" w:hint="eastAsia"/>
              </w:rPr>
              <w:t>5个工作日</w:t>
            </w:r>
            <w:r w:rsidRPr="00AC0761">
              <w:rPr>
                <w:rFonts w:asciiTheme="majorEastAsia" w:eastAsiaTheme="majorEastAsia" w:hAnsiTheme="majorEastAsia" w:cs="宋体" w:hint="eastAsia"/>
                <w:lang w:val="zh-CN"/>
              </w:rPr>
              <w:t>内退还，不计利息</w:t>
            </w:r>
            <w:r w:rsidRPr="00AC0761">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AC0761"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cs="宋体"/>
              </w:rPr>
            </w:pPr>
            <w:r w:rsidRPr="00AC0761">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评标办法：最低评标价法。</w:t>
            </w:r>
          </w:p>
        </w:tc>
      </w:tr>
      <w:tr w:rsidR="00AC2F81" w:rsidRPr="00AC0761"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spacing w:line="420" w:lineRule="exact"/>
              <w:jc w:val="center"/>
              <w:rPr>
                <w:rFonts w:asciiTheme="majorEastAsia" w:eastAsiaTheme="majorEastAsia" w:hAnsiTheme="majorEastAsia"/>
              </w:rPr>
            </w:pPr>
            <w:r w:rsidRPr="00AC0761">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AC0761" w:rsidRDefault="009519F3">
            <w:pPr>
              <w:autoSpaceDE w:val="0"/>
              <w:autoSpaceDN w:val="0"/>
              <w:adjustRightInd w:val="0"/>
              <w:spacing w:line="420" w:lineRule="exact"/>
              <w:rPr>
                <w:rFonts w:asciiTheme="majorEastAsia" w:eastAsiaTheme="majorEastAsia" w:hAnsiTheme="majorEastAsia" w:cs="宋体"/>
              </w:rPr>
            </w:pPr>
            <w:r w:rsidRPr="00AC0761">
              <w:rPr>
                <w:rFonts w:asciiTheme="majorEastAsia" w:eastAsiaTheme="majorEastAsia" w:hAnsiTheme="majorEastAsia" w:cs="宋体" w:hint="eastAsia"/>
              </w:rPr>
              <w:t>费用的解释：</w:t>
            </w:r>
          </w:p>
          <w:p w:rsidR="00AC2F81" w:rsidRPr="00AC0761" w:rsidRDefault="009519F3" w:rsidP="00676118">
            <w:pPr>
              <w:tabs>
                <w:tab w:val="left" w:pos="0"/>
              </w:tabs>
              <w:spacing w:line="420" w:lineRule="exact"/>
              <w:rPr>
                <w:rFonts w:ascii="宋体" w:hAnsi="宋体" w:cs="宋体"/>
              </w:rPr>
            </w:pPr>
            <w:r w:rsidRPr="00AC0761">
              <w:rPr>
                <w:rFonts w:asciiTheme="majorEastAsia" w:eastAsiaTheme="majorEastAsia" w:hAnsiTheme="majorEastAsia" w:cs="宋体" w:hint="eastAsia"/>
              </w:rPr>
              <w:t>1、投标供应商</w:t>
            </w:r>
            <w:r w:rsidRPr="00AC0761">
              <w:rPr>
                <w:rFonts w:ascii="宋体" w:hAnsi="宋体" w:cs="宋体" w:hint="eastAsia"/>
              </w:rPr>
              <w:t>应自行承担所有与参加本次</w:t>
            </w:r>
            <w:r w:rsidRPr="00AC0761">
              <w:rPr>
                <w:rFonts w:asciiTheme="majorEastAsia" w:eastAsiaTheme="majorEastAsia" w:hAnsiTheme="majorEastAsia" w:cs="宋体" w:hint="eastAsia"/>
              </w:rPr>
              <w:t>询价</w:t>
            </w:r>
            <w:r w:rsidRPr="00AC0761">
              <w:rPr>
                <w:rFonts w:ascii="宋体" w:hAnsi="宋体" w:cs="宋体" w:hint="eastAsia"/>
              </w:rPr>
              <w:t>有关的费用。不论</w:t>
            </w:r>
            <w:r w:rsidRPr="00AC0761">
              <w:rPr>
                <w:rFonts w:asciiTheme="majorEastAsia" w:eastAsiaTheme="majorEastAsia" w:hAnsiTheme="majorEastAsia" w:cs="宋体" w:hint="eastAsia"/>
              </w:rPr>
              <w:t>询价</w:t>
            </w:r>
            <w:r w:rsidRPr="00AC0761">
              <w:rPr>
                <w:rFonts w:ascii="宋体" w:hAnsi="宋体" w:cs="宋体" w:hint="eastAsia"/>
              </w:rPr>
              <w:t>的结果如何，</w:t>
            </w:r>
            <w:r w:rsidRPr="00AC0761">
              <w:rPr>
                <w:rFonts w:asciiTheme="majorEastAsia" w:eastAsiaTheme="majorEastAsia" w:hAnsiTheme="majorEastAsia" w:cs="宋体" w:hint="eastAsia"/>
              </w:rPr>
              <w:t>采购代理机构和采购人</w:t>
            </w:r>
            <w:r w:rsidRPr="00AC0761">
              <w:rPr>
                <w:rFonts w:ascii="宋体" w:hAnsi="宋体" w:cs="宋体" w:hint="eastAsia"/>
              </w:rPr>
              <w:t>在任何情况下均无义务和责任承担这些费用。</w:t>
            </w:r>
            <w:bookmarkStart w:id="1" w:name="_GoBack"/>
            <w:bookmarkEnd w:id="1"/>
          </w:p>
        </w:tc>
      </w:tr>
    </w:tbl>
    <w:p w:rsidR="00AC2F81" w:rsidRPr="00AC0761" w:rsidRDefault="00AC2F81">
      <w:pPr>
        <w:widowControl/>
        <w:jc w:val="left"/>
        <w:rPr>
          <w:rFonts w:ascii="宋体" w:hAnsi="宋体"/>
          <w:sz w:val="24"/>
          <w:szCs w:val="24"/>
        </w:rPr>
        <w:sectPr w:rsidR="00AC2F81" w:rsidRPr="00AC0761">
          <w:pgSz w:w="11906" w:h="16838"/>
          <w:pgMar w:top="1797" w:right="1440" w:bottom="1797" w:left="1440" w:header="851" w:footer="992" w:gutter="0"/>
          <w:cols w:space="425"/>
          <w:docGrid w:type="linesAndChars" w:linePitch="312"/>
        </w:sectPr>
      </w:pPr>
    </w:p>
    <w:p w:rsidR="00AC2F81" w:rsidRPr="00AC0761"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AC0761">
        <w:rPr>
          <w:rFonts w:asciiTheme="majorEastAsia" w:eastAsiaTheme="majorEastAsia" w:hAnsiTheme="majorEastAsia" w:cs="黑体" w:hint="eastAsia"/>
          <w:b/>
          <w:bCs/>
          <w:spacing w:val="15"/>
          <w:kern w:val="0"/>
          <w:sz w:val="40"/>
          <w:szCs w:val="40"/>
        </w:rPr>
        <w:lastRenderedPageBreak/>
        <w:t>报价一览表</w:t>
      </w:r>
    </w:p>
    <w:p w:rsidR="00AC2F81" w:rsidRPr="00AC0761" w:rsidRDefault="009519F3" w:rsidP="003974BB">
      <w:pPr>
        <w:spacing w:afterLines="50"/>
        <w:jc w:val="left"/>
        <w:rPr>
          <w:rFonts w:ascii="宋体" w:cs="Times New Roman"/>
          <w:kern w:val="0"/>
          <w:sz w:val="24"/>
          <w:szCs w:val="24"/>
        </w:rPr>
      </w:pPr>
      <w:r w:rsidRPr="00AC0761">
        <w:rPr>
          <w:rFonts w:ascii="宋体" w:cs="Times New Roman" w:hint="eastAsia"/>
          <w:kern w:val="0"/>
          <w:sz w:val="24"/>
          <w:szCs w:val="24"/>
        </w:rPr>
        <w:t>致：</w:t>
      </w:r>
      <w:r w:rsidRPr="00AC0761">
        <w:rPr>
          <w:rFonts w:ascii="宋体" w:hAnsi="宋体" w:hint="eastAsia"/>
          <w:sz w:val="24"/>
          <w:szCs w:val="24"/>
          <w:u w:val="single"/>
        </w:rPr>
        <w:t>扬州市江都妇幼保健院</w:t>
      </w:r>
    </w:p>
    <w:tbl>
      <w:tblPr>
        <w:tblW w:w="13959" w:type="dxa"/>
        <w:jc w:val="center"/>
        <w:tblLayout w:type="fixed"/>
        <w:tblLook w:val="04A0"/>
      </w:tblPr>
      <w:tblGrid>
        <w:gridCol w:w="972"/>
        <w:gridCol w:w="3260"/>
        <w:gridCol w:w="2410"/>
        <w:gridCol w:w="1134"/>
        <w:gridCol w:w="1222"/>
        <w:gridCol w:w="1985"/>
        <w:gridCol w:w="1701"/>
        <w:gridCol w:w="1275"/>
      </w:tblGrid>
      <w:tr w:rsidR="00C41241" w:rsidTr="00C41241">
        <w:trPr>
          <w:trHeight w:val="750"/>
          <w:jc w:val="center"/>
        </w:trPr>
        <w:tc>
          <w:tcPr>
            <w:tcW w:w="972" w:type="dxa"/>
            <w:tcBorders>
              <w:top w:val="single" w:sz="4" w:space="0" w:color="auto"/>
              <w:left w:val="single" w:sz="4" w:space="0" w:color="auto"/>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proofErr w:type="gramStart"/>
            <w:r>
              <w:rPr>
                <w:rFonts w:ascii="宋体" w:hAnsi="宋体" w:cs="宋体" w:hint="eastAsia"/>
                <w:kern w:val="0"/>
              </w:rPr>
              <w:t>标包号</w:t>
            </w:r>
            <w:proofErr w:type="gramEnd"/>
          </w:p>
        </w:tc>
        <w:tc>
          <w:tcPr>
            <w:tcW w:w="3260"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采购项目</w:t>
            </w:r>
          </w:p>
        </w:tc>
        <w:tc>
          <w:tcPr>
            <w:tcW w:w="2410"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Times New Roman" w:hint="eastAsia"/>
                <w:kern w:val="0"/>
              </w:rPr>
              <w:t>规格型号</w:t>
            </w:r>
          </w:p>
        </w:tc>
        <w:tc>
          <w:tcPr>
            <w:tcW w:w="1134"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数量</w:t>
            </w:r>
          </w:p>
        </w:tc>
        <w:tc>
          <w:tcPr>
            <w:tcW w:w="1222"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宋体" w:hint="eastAsia"/>
                <w:kern w:val="0"/>
              </w:rPr>
              <w:t>单位</w:t>
            </w:r>
          </w:p>
        </w:tc>
        <w:tc>
          <w:tcPr>
            <w:tcW w:w="1985"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宋体"/>
                <w:kern w:val="0"/>
              </w:rPr>
            </w:pPr>
            <w:r>
              <w:rPr>
                <w:rFonts w:ascii="宋体" w:hAnsi="宋体" w:cs="宋体" w:hint="eastAsia"/>
                <w:kern w:val="0"/>
              </w:rPr>
              <w:t>单价（元）</w:t>
            </w:r>
          </w:p>
        </w:tc>
        <w:tc>
          <w:tcPr>
            <w:tcW w:w="1701"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宋体"/>
                <w:kern w:val="0"/>
              </w:rPr>
            </w:pPr>
            <w:r>
              <w:rPr>
                <w:rFonts w:ascii="宋体" w:hAnsi="宋体" w:cs="宋体" w:hint="eastAsia"/>
                <w:kern w:val="0"/>
              </w:rPr>
              <w:t>合价（元）</w:t>
            </w:r>
          </w:p>
        </w:tc>
        <w:tc>
          <w:tcPr>
            <w:tcW w:w="1275"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r>
              <w:rPr>
                <w:rFonts w:ascii="宋体" w:hAnsi="宋体" w:cs="宋体" w:hint="eastAsia"/>
                <w:kern w:val="0"/>
              </w:rPr>
              <w:t>备注</w:t>
            </w:r>
          </w:p>
        </w:tc>
      </w:tr>
      <w:tr w:rsidR="00C41241" w:rsidTr="00827C2D">
        <w:trPr>
          <w:trHeight w:val="710"/>
          <w:jc w:val="center"/>
        </w:trPr>
        <w:tc>
          <w:tcPr>
            <w:tcW w:w="972" w:type="dxa"/>
            <w:tcBorders>
              <w:top w:val="single" w:sz="4" w:space="0" w:color="auto"/>
              <w:left w:val="single" w:sz="4" w:space="0" w:color="auto"/>
              <w:right w:val="single" w:sz="4" w:space="0" w:color="auto"/>
            </w:tcBorders>
            <w:vAlign w:val="center"/>
          </w:tcPr>
          <w:p w:rsidR="00C41241" w:rsidRDefault="00C41241" w:rsidP="00827C2D">
            <w:pPr>
              <w:jc w:val="center"/>
              <w:rPr>
                <w:rFonts w:ascii="宋体" w:hAnsi="宋体" w:cs="宋体"/>
                <w:kern w:val="0"/>
              </w:rPr>
            </w:pPr>
            <w:r>
              <w:rPr>
                <w:rFonts w:ascii="宋体" w:hAnsi="宋体" w:cs="宋体" w:hint="eastAsia"/>
                <w:kern w:val="0"/>
              </w:rPr>
              <w:t>1</w:t>
            </w:r>
          </w:p>
        </w:tc>
        <w:tc>
          <w:tcPr>
            <w:tcW w:w="3260" w:type="dxa"/>
            <w:tcBorders>
              <w:top w:val="single" w:sz="4" w:space="0" w:color="auto"/>
              <w:left w:val="nil"/>
              <w:right w:val="single" w:sz="4" w:space="0" w:color="auto"/>
            </w:tcBorders>
            <w:vAlign w:val="center"/>
          </w:tcPr>
          <w:p w:rsidR="00C41241" w:rsidRDefault="00C41241" w:rsidP="00827C2D">
            <w:pPr>
              <w:autoSpaceDN w:val="0"/>
              <w:jc w:val="center"/>
              <w:textAlignment w:val="center"/>
              <w:rPr>
                <w:rFonts w:ascii="宋体" w:hAnsi="宋体" w:cs="宋体"/>
                <w:kern w:val="0"/>
              </w:rPr>
            </w:pPr>
            <w:r>
              <w:rPr>
                <w:rFonts w:ascii="宋体" w:hAnsi="宋体" w:cs="仿宋" w:hint="eastAsia"/>
                <w:bCs/>
              </w:rPr>
              <w:t>医疗废物管理系统</w:t>
            </w:r>
          </w:p>
        </w:tc>
        <w:tc>
          <w:tcPr>
            <w:tcW w:w="2410" w:type="dxa"/>
            <w:tcBorders>
              <w:top w:val="single" w:sz="4" w:space="0" w:color="auto"/>
              <w:left w:val="nil"/>
              <w:right w:val="single" w:sz="4" w:space="0" w:color="auto"/>
            </w:tcBorders>
            <w:vAlign w:val="center"/>
          </w:tcPr>
          <w:p w:rsidR="00C41241" w:rsidRDefault="00C41241" w:rsidP="00827C2D">
            <w:pPr>
              <w:widowControl/>
              <w:jc w:val="center"/>
              <w:rPr>
                <w:rFonts w:ascii="宋体" w:hAnsi="宋体" w:cs="Times New Roman"/>
                <w:kern w:val="0"/>
              </w:rPr>
            </w:pPr>
          </w:p>
        </w:tc>
        <w:tc>
          <w:tcPr>
            <w:tcW w:w="1134" w:type="dxa"/>
            <w:tcBorders>
              <w:top w:val="single" w:sz="4" w:space="0" w:color="auto"/>
              <w:left w:val="nil"/>
              <w:bottom w:val="single" w:sz="4" w:space="0" w:color="auto"/>
              <w:right w:val="single" w:sz="4" w:space="0" w:color="auto"/>
            </w:tcBorders>
            <w:vAlign w:val="center"/>
          </w:tcPr>
          <w:p w:rsidR="00C41241" w:rsidRDefault="00C41241" w:rsidP="00827C2D">
            <w:pPr>
              <w:widowControl/>
              <w:jc w:val="center"/>
              <w:rPr>
                <w:rFonts w:ascii="宋体" w:hAnsi="宋体" w:cs="Times New Roman"/>
                <w:kern w:val="0"/>
              </w:rPr>
            </w:pPr>
            <w:r>
              <w:rPr>
                <w:rFonts w:ascii="宋体" w:hAnsi="宋体" w:cs="Times New Roman" w:hint="eastAsia"/>
                <w:kern w:val="0"/>
              </w:rPr>
              <w:t>1</w:t>
            </w:r>
          </w:p>
        </w:tc>
        <w:tc>
          <w:tcPr>
            <w:tcW w:w="1222"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r>
              <w:rPr>
                <w:rFonts w:ascii="宋体" w:hAnsi="宋体" w:cs="Times New Roman" w:hint="eastAsia"/>
                <w:kern w:val="0"/>
              </w:rPr>
              <w:t>套</w:t>
            </w:r>
          </w:p>
        </w:tc>
        <w:tc>
          <w:tcPr>
            <w:tcW w:w="1985" w:type="dxa"/>
            <w:tcBorders>
              <w:top w:val="single" w:sz="4" w:space="0" w:color="auto"/>
              <w:left w:val="nil"/>
              <w:bottom w:val="single" w:sz="4" w:space="0" w:color="auto"/>
              <w:right w:val="single" w:sz="4" w:space="0" w:color="auto"/>
            </w:tcBorders>
            <w:vAlign w:val="center"/>
          </w:tcPr>
          <w:p w:rsidR="00C41241" w:rsidRDefault="00C41241" w:rsidP="00827C2D">
            <w:pPr>
              <w:jc w:val="center"/>
              <w:rPr>
                <w:rFonts w:ascii="宋体" w:hAnsi="宋体" w:cs="Times New Roman"/>
                <w:kern w:val="0"/>
              </w:rPr>
            </w:pPr>
          </w:p>
        </w:tc>
        <w:tc>
          <w:tcPr>
            <w:tcW w:w="1701" w:type="dxa"/>
            <w:tcBorders>
              <w:top w:val="single" w:sz="4" w:space="0" w:color="auto"/>
              <w:left w:val="nil"/>
              <w:bottom w:val="single" w:sz="4" w:space="0" w:color="auto"/>
              <w:right w:val="single" w:sz="4" w:space="0" w:color="auto"/>
            </w:tcBorders>
            <w:vAlign w:val="center"/>
          </w:tcPr>
          <w:p w:rsidR="00C41241" w:rsidRDefault="00C41241" w:rsidP="00827C2D">
            <w:pPr>
              <w:jc w:val="left"/>
              <w:rPr>
                <w:rFonts w:ascii="宋体" w:hAnsi="宋体" w:cs="Times New Roman"/>
                <w:kern w:val="0"/>
              </w:rPr>
            </w:pPr>
          </w:p>
        </w:tc>
        <w:tc>
          <w:tcPr>
            <w:tcW w:w="1275" w:type="dxa"/>
            <w:tcBorders>
              <w:top w:val="single" w:sz="4" w:space="0" w:color="auto"/>
              <w:left w:val="nil"/>
              <w:right w:val="single" w:sz="4" w:space="0" w:color="auto"/>
            </w:tcBorders>
            <w:vAlign w:val="center"/>
          </w:tcPr>
          <w:p w:rsidR="00C41241" w:rsidRDefault="00C41241" w:rsidP="00827C2D">
            <w:pPr>
              <w:jc w:val="center"/>
              <w:rPr>
                <w:rFonts w:ascii="宋体" w:hAnsi="宋体" w:cs="Times New Roman"/>
                <w:kern w:val="0"/>
              </w:rPr>
            </w:pPr>
          </w:p>
        </w:tc>
      </w:tr>
      <w:tr w:rsidR="00C41241" w:rsidTr="00827C2D">
        <w:trPr>
          <w:trHeight w:val="843"/>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cs="Times New Roman"/>
                <w:sz w:val="22"/>
                <w:u w:val="single"/>
              </w:rPr>
            </w:pPr>
            <w:r>
              <w:rPr>
                <w:rFonts w:ascii="宋体" w:hAnsi="宋体" w:cs="宋体" w:hint="eastAsia"/>
                <w:sz w:val="22"/>
              </w:rPr>
              <w:t>合计报价：人民币（大写）：</w:t>
            </w:r>
            <w:r w:rsidR="00AC173C">
              <w:rPr>
                <w:rFonts w:ascii="宋体" w:hAnsi="宋体" w:cs="宋体" w:hint="eastAsia"/>
                <w:sz w:val="22"/>
                <w:u w:val="single"/>
              </w:rPr>
              <w:t xml:space="preserve">            </w:t>
            </w:r>
            <w:r>
              <w:rPr>
                <w:rFonts w:ascii="宋体" w:hAnsi="宋体" w:cs="宋体" w:hint="eastAsia"/>
                <w:sz w:val="22"/>
              </w:rPr>
              <w:t>，￥（小写）</w:t>
            </w:r>
            <w:r w:rsidR="00AC173C">
              <w:rPr>
                <w:rFonts w:ascii="宋体" w:hAnsi="宋体" w:cs="宋体" w:hint="eastAsia"/>
                <w:sz w:val="22"/>
                <w:u w:val="single"/>
              </w:rPr>
              <w:t xml:space="preserve">        </w:t>
            </w:r>
            <w:r>
              <w:rPr>
                <w:rFonts w:ascii="宋体" w:hAnsi="宋体" w:cs="宋体" w:hint="eastAsia"/>
                <w:sz w:val="22"/>
              </w:rPr>
              <w:t>。</w:t>
            </w:r>
          </w:p>
        </w:tc>
      </w:tr>
      <w:tr w:rsidR="00C41241" w:rsidTr="00827C2D">
        <w:trPr>
          <w:trHeight w:val="840"/>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hAnsi="宋体" w:cs="宋体"/>
                <w:sz w:val="22"/>
              </w:rPr>
            </w:pPr>
            <w:r>
              <w:rPr>
                <w:rFonts w:ascii="宋体" w:hAnsi="宋体" w:cs="宋体" w:hint="eastAsia"/>
                <w:sz w:val="22"/>
              </w:rPr>
              <w:t>供货期：签订合同之日起20日内货到、安装、调试、试车运作及验收通过，并移交甲方。</w:t>
            </w:r>
          </w:p>
        </w:tc>
      </w:tr>
      <w:tr w:rsidR="00C41241" w:rsidTr="00827C2D">
        <w:trPr>
          <w:trHeight w:val="840"/>
          <w:jc w:val="center"/>
        </w:trPr>
        <w:tc>
          <w:tcPr>
            <w:tcW w:w="13959" w:type="dxa"/>
            <w:gridSpan w:val="8"/>
            <w:tcBorders>
              <w:top w:val="single" w:sz="4" w:space="0" w:color="auto"/>
              <w:left w:val="single" w:sz="4" w:space="0" w:color="auto"/>
              <w:right w:val="single" w:sz="4" w:space="0" w:color="auto"/>
            </w:tcBorders>
            <w:vAlign w:val="center"/>
          </w:tcPr>
          <w:p w:rsidR="00C41241" w:rsidRDefault="00C41241" w:rsidP="00827C2D">
            <w:pPr>
              <w:rPr>
                <w:rFonts w:ascii="宋体" w:hAnsi="宋体" w:cs="宋体"/>
                <w:sz w:val="22"/>
              </w:rPr>
            </w:pPr>
            <w:r>
              <w:rPr>
                <w:rFonts w:ascii="宋体" w:hAnsi="宋体" w:cs="宋体" w:hint="eastAsia"/>
                <w:sz w:val="22"/>
              </w:rPr>
              <w:t>免费质保期满后维护费报价：</w:t>
            </w:r>
            <w:r w:rsidR="00AC173C">
              <w:rPr>
                <w:rFonts w:ascii="宋体" w:hAnsi="宋体" w:cs="宋体" w:hint="eastAsia"/>
                <w:sz w:val="22"/>
                <w:u w:val="single"/>
              </w:rPr>
              <w:t xml:space="preserve">        </w:t>
            </w:r>
            <w:r>
              <w:rPr>
                <w:rFonts w:ascii="宋体" w:hAnsi="宋体" w:cs="宋体" w:hint="eastAsia"/>
                <w:sz w:val="22"/>
              </w:rPr>
              <w:t>，￥（小写）</w:t>
            </w:r>
            <w:r w:rsidR="00AC173C">
              <w:rPr>
                <w:rFonts w:ascii="宋体" w:hAnsi="宋体" w:cs="宋体" w:hint="eastAsia"/>
                <w:sz w:val="22"/>
                <w:u w:val="single"/>
              </w:rPr>
              <w:t xml:space="preserve">        </w:t>
            </w:r>
            <w:r>
              <w:rPr>
                <w:rFonts w:ascii="宋体" w:hAnsi="宋体" w:cs="宋体" w:hint="eastAsia"/>
                <w:sz w:val="22"/>
              </w:rPr>
              <w:t>。包含但不限于软硬件，全包。</w:t>
            </w:r>
          </w:p>
        </w:tc>
      </w:tr>
      <w:tr w:rsidR="00C41241" w:rsidTr="00827C2D">
        <w:trPr>
          <w:trHeight w:val="2842"/>
          <w:jc w:val="center"/>
        </w:trPr>
        <w:tc>
          <w:tcPr>
            <w:tcW w:w="13959" w:type="dxa"/>
            <w:gridSpan w:val="8"/>
            <w:tcBorders>
              <w:top w:val="single" w:sz="4" w:space="0" w:color="auto"/>
              <w:left w:val="single" w:sz="4" w:space="0" w:color="auto"/>
              <w:bottom w:val="single" w:sz="4" w:space="0" w:color="auto"/>
              <w:right w:val="single" w:sz="4" w:space="0" w:color="auto"/>
            </w:tcBorders>
            <w:vAlign w:val="center"/>
          </w:tcPr>
          <w:p w:rsidR="00C41241" w:rsidRDefault="00C41241" w:rsidP="00827C2D">
            <w:pPr>
              <w:spacing w:line="460" w:lineRule="exact"/>
              <w:rPr>
                <w:rFonts w:ascii="宋体" w:hAnsi="宋体" w:cs="Times New Roman"/>
                <w:kern w:val="0"/>
              </w:rPr>
            </w:pPr>
            <w:r>
              <w:rPr>
                <w:rFonts w:ascii="宋体" w:hAnsi="宋体" w:cs="宋体" w:hint="eastAsia"/>
                <w:kern w:val="0"/>
              </w:rPr>
              <w:t>备注：</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1、符合招标公告要求的生产厂商或经销商，按公告要求提供证明材料原件。</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2、投标报价应为完成本次采购与之相关所需的全部费用，包括但不限于：货物－运输—安装—检测—调试费—售后服务—税金等相关所有费用。</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3、投标人所供产品须符合国家相应的有关标准、规范和要求。</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4、设备质保期自验收合格之日起3年。供应商对设备软硬件提供终生使用、升级及维护服务，免费质保期满后，软硬件维护费用≤12%。</w:t>
            </w:r>
          </w:p>
          <w:p w:rsidR="00C41241" w:rsidRDefault="00C41241" w:rsidP="00C41241">
            <w:pPr>
              <w:pStyle w:val="ae"/>
              <w:numPr>
                <w:ilvl w:val="0"/>
                <w:numId w:val="10"/>
              </w:numPr>
              <w:spacing w:line="460" w:lineRule="exact"/>
              <w:ind w:left="0" w:firstLineChars="0"/>
              <w:rPr>
                <w:rFonts w:ascii="宋体" w:hAnsi="宋体" w:cs="宋体"/>
                <w:kern w:val="0"/>
              </w:rPr>
            </w:pPr>
            <w:r>
              <w:rPr>
                <w:rFonts w:ascii="宋体" w:hAnsi="宋体" w:cs="宋体" w:hint="eastAsia"/>
                <w:kern w:val="0"/>
              </w:rPr>
              <w:t>5、其他未尽事宜由采购人在签订本项目合同时补充确定。</w:t>
            </w:r>
          </w:p>
        </w:tc>
      </w:tr>
    </w:tbl>
    <w:p w:rsidR="00AC2F81" w:rsidRPr="00AC0761" w:rsidRDefault="009519F3" w:rsidP="003974BB">
      <w:pPr>
        <w:spacing w:afterLines="50"/>
        <w:jc w:val="left"/>
        <w:rPr>
          <w:rFonts w:ascii="宋体" w:cs="Times New Roman"/>
          <w:kern w:val="0"/>
          <w:sz w:val="24"/>
          <w:szCs w:val="24"/>
        </w:rPr>
      </w:pPr>
      <w:r w:rsidRPr="00AC0761">
        <w:rPr>
          <w:rFonts w:ascii="宋体" w:cs="Times New Roman" w:hint="eastAsia"/>
          <w:kern w:val="0"/>
          <w:sz w:val="24"/>
          <w:szCs w:val="24"/>
        </w:rPr>
        <w:t>供应商名称（公章）：                          报价联系人：                         联系电话：</w:t>
      </w:r>
    </w:p>
    <w:p w:rsidR="00AC2F81" w:rsidRPr="00AC0761" w:rsidRDefault="009519F3">
      <w:pPr>
        <w:spacing w:line="480" w:lineRule="auto"/>
        <w:jc w:val="center"/>
        <w:rPr>
          <w:rFonts w:ascii="宋体" w:hAnsi="宋体" w:cs="宋体"/>
          <w:b/>
          <w:bCs/>
          <w:sz w:val="32"/>
          <w:szCs w:val="32"/>
        </w:rPr>
      </w:pPr>
      <w:r w:rsidRPr="00AC0761">
        <w:rPr>
          <w:rFonts w:ascii="宋体" w:hAnsi="宋体" w:cs="宋体" w:hint="eastAsia"/>
          <w:b/>
          <w:bCs/>
          <w:sz w:val="32"/>
          <w:szCs w:val="32"/>
        </w:rPr>
        <w:lastRenderedPageBreak/>
        <w:t>技术要求响应偏离表</w:t>
      </w:r>
    </w:p>
    <w:p w:rsidR="00AC2F81" w:rsidRPr="00AC0761" w:rsidRDefault="009519F3">
      <w:pPr>
        <w:spacing w:line="480" w:lineRule="auto"/>
        <w:rPr>
          <w:rFonts w:ascii="宋体" w:cs="Times New Roman"/>
        </w:rPr>
      </w:pPr>
      <w:r w:rsidRPr="00AC0761">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序号</w:t>
            </w:r>
          </w:p>
        </w:tc>
        <w:tc>
          <w:tcPr>
            <w:tcW w:w="3417"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招标要求</w:t>
            </w:r>
          </w:p>
        </w:tc>
        <w:tc>
          <w:tcPr>
            <w:tcW w:w="3118" w:type="dxa"/>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投标响应</w:t>
            </w:r>
          </w:p>
        </w:tc>
        <w:tc>
          <w:tcPr>
            <w:tcW w:w="3827" w:type="dxa"/>
            <w:tcMar>
              <w:top w:w="15" w:type="dxa"/>
              <w:left w:w="15" w:type="dxa"/>
              <w:bottom w:w="0" w:type="dxa"/>
              <w:right w:w="15" w:type="dxa"/>
            </w:tcMar>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偏离情况</w:t>
            </w:r>
          </w:p>
        </w:tc>
        <w:tc>
          <w:tcPr>
            <w:tcW w:w="1701" w:type="dxa"/>
            <w:vAlign w:val="center"/>
          </w:tcPr>
          <w:p w:rsidR="00AC2F81" w:rsidRPr="00AC0761" w:rsidRDefault="009519F3">
            <w:pPr>
              <w:spacing w:line="480" w:lineRule="auto"/>
              <w:jc w:val="center"/>
              <w:rPr>
                <w:rFonts w:ascii="宋体" w:cs="Times New Roman"/>
              </w:rPr>
            </w:pPr>
            <w:r w:rsidRPr="00AC0761">
              <w:rPr>
                <w:rFonts w:ascii="宋体" w:hAnsi="宋体" w:cs="宋体" w:hint="eastAsia"/>
              </w:rPr>
              <w:t>说明</w:t>
            </w: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ind w:leftChars="-425" w:left="-893"/>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r w:rsidR="00AC2F81" w:rsidRPr="00AC0761">
        <w:trPr>
          <w:trHeight w:hRule="exact" w:val="642"/>
          <w:jc w:val="center"/>
        </w:trPr>
        <w:tc>
          <w:tcPr>
            <w:tcW w:w="1282"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3118" w:type="dxa"/>
            <w:vAlign w:val="center"/>
          </w:tcPr>
          <w:p w:rsidR="00AC2F81" w:rsidRPr="00AC0761"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AC0761" w:rsidRDefault="00AC2F81">
            <w:pPr>
              <w:spacing w:line="480" w:lineRule="auto"/>
              <w:jc w:val="center"/>
              <w:rPr>
                <w:rFonts w:ascii="宋体" w:cs="Times New Roman"/>
              </w:rPr>
            </w:pPr>
          </w:p>
        </w:tc>
        <w:tc>
          <w:tcPr>
            <w:tcW w:w="1701" w:type="dxa"/>
            <w:vAlign w:val="center"/>
          </w:tcPr>
          <w:p w:rsidR="00AC2F81" w:rsidRPr="00AC0761" w:rsidRDefault="00AC2F81">
            <w:pPr>
              <w:spacing w:line="480" w:lineRule="auto"/>
              <w:jc w:val="center"/>
              <w:rPr>
                <w:rFonts w:ascii="宋体" w:cs="Times New Roman"/>
              </w:rPr>
            </w:pPr>
          </w:p>
        </w:tc>
      </w:tr>
    </w:tbl>
    <w:p w:rsidR="00AC2F81" w:rsidRPr="00AC0761" w:rsidRDefault="009519F3">
      <w:pPr>
        <w:spacing w:line="480" w:lineRule="auto"/>
        <w:rPr>
          <w:rFonts w:ascii="宋体" w:cs="Times New Roman"/>
        </w:rPr>
      </w:pPr>
      <w:r w:rsidRPr="00AC0761">
        <w:rPr>
          <w:rFonts w:ascii="宋体" w:hAnsi="宋体" w:cs="宋体" w:hint="eastAsia"/>
        </w:rPr>
        <w:t>法定代表人或授权代表签字：</w:t>
      </w:r>
    </w:p>
    <w:p w:rsidR="00AC2F81" w:rsidRPr="00AC0761" w:rsidRDefault="00AC2F81">
      <w:pPr>
        <w:spacing w:line="480" w:lineRule="auto"/>
        <w:rPr>
          <w:rFonts w:ascii="宋体" w:cs="Times New Roman"/>
          <w:b/>
          <w:bCs/>
          <w:sz w:val="32"/>
          <w:szCs w:val="32"/>
        </w:rPr>
      </w:pPr>
    </w:p>
    <w:p w:rsidR="00AC2F81" w:rsidRPr="00AC0761" w:rsidRDefault="009519F3">
      <w:pPr>
        <w:spacing w:line="360" w:lineRule="auto"/>
        <w:rPr>
          <w:rFonts w:ascii="宋体" w:cs="Times New Roman"/>
          <w:b/>
          <w:bCs/>
          <w:sz w:val="22"/>
          <w:lang w:val="zh-CN"/>
        </w:rPr>
      </w:pPr>
      <w:r w:rsidRPr="00AC0761">
        <w:rPr>
          <w:rFonts w:ascii="宋体" w:hAnsi="宋体" w:cs="宋体" w:hint="eastAsia"/>
          <w:b/>
          <w:bCs/>
          <w:sz w:val="22"/>
          <w:lang w:val="zh-CN"/>
        </w:rPr>
        <w:t>注：</w:t>
      </w:r>
      <w:r w:rsidRPr="00AC0761">
        <w:rPr>
          <w:rFonts w:ascii="宋体" w:hAnsi="宋体" w:cs="宋体"/>
          <w:b/>
          <w:bCs/>
          <w:sz w:val="22"/>
          <w:lang w:val="zh-CN"/>
        </w:rPr>
        <w:t>1</w:t>
      </w:r>
      <w:r w:rsidRPr="00AC0761">
        <w:rPr>
          <w:rFonts w:ascii="宋体" w:hAnsi="宋体" w:cs="宋体" w:hint="eastAsia"/>
          <w:b/>
          <w:bCs/>
          <w:sz w:val="22"/>
          <w:lang w:val="zh-CN"/>
        </w:rPr>
        <w:t>、投标人投标时须提供以上技术要求响应偏离表并加盖投标人公章。</w:t>
      </w:r>
    </w:p>
    <w:p w:rsidR="00AC2F81" w:rsidRPr="00AC0761" w:rsidRDefault="009519F3">
      <w:pPr>
        <w:pStyle w:val="10"/>
        <w:spacing w:line="360" w:lineRule="auto"/>
        <w:ind w:firstLine="442"/>
        <w:rPr>
          <w:rFonts w:ascii="宋体" w:hAnsi="宋体" w:cs="宋体"/>
          <w:b/>
          <w:bCs/>
          <w:sz w:val="22"/>
          <w:szCs w:val="22"/>
          <w:lang w:val="zh-CN"/>
        </w:rPr>
      </w:pPr>
      <w:r w:rsidRPr="00AC0761">
        <w:rPr>
          <w:rFonts w:ascii="宋体" w:hAnsi="宋体" w:cs="宋体" w:hint="eastAsia"/>
          <w:b/>
          <w:bCs/>
          <w:sz w:val="22"/>
          <w:szCs w:val="22"/>
          <w:lang w:val="zh-CN"/>
        </w:rPr>
        <w:t>2、投标供应商应按照询价文件中技术要求逐项、详细、真实的填写，不允许缺项，不允许负偏离，否则将作无效投标处理。</w:t>
      </w:r>
    </w:p>
    <w:p w:rsidR="00AC2F81" w:rsidRPr="00AC0761" w:rsidRDefault="009519F3">
      <w:pPr>
        <w:widowControl/>
        <w:spacing w:line="360" w:lineRule="auto"/>
        <w:ind w:firstLineChars="200" w:firstLine="440"/>
        <w:jc w:val="left"/>
        <w:rPr>
          <w:rFonts w:ascii="宋体" w:cs="Times New Roman"/>
          <w:b/>
          <w:bCs/>
          <w:sz w:val="22"/>
          <w:lang w:val="zh-CN"/>
        </w:rPr>
      </w:pPr>
      <w:r w:rsidRPr="00AC0761">
        <w:rPr>
          <w:rFonts w:ascii="宋体" w:hAnsi="宋体" w:cs="宋体" w:hint="eastAsia"/>
          <w:sz w:val="22"/>
        </w:rPr>
        <w:t>3、此表格可自行扩展。行数不够可以添加，有具体参数的应填写详细参数，否则该投标可能被拒绝。</w:t>
      </w:r>
    </w:p>
    <w:p w:rsidR="00AC2F81" w:rsidRPr="00AC0761" w:rsidRDefault="00AC2F81">
      <w:pPr>
        <w:widowControl/>
        <w:jc w:val="left"/>
        <w:rPr>
          <w:rFonts w:ascii="宋体" w:hAnsi="宋体"/>
          <w:sz w:val="24"/>
          <w:szCs w:val="24"/>
        </w:rPr>
      </w:pPr>
    </w:p>
    <w:p w:rsidR="00AC2F81" w:rsidRPr="00AC0761" w:rsidRDefault="00AC2F81">
      <w:pPr>
        <w:spacing w:line="600" w:lineRule="exact"/>
        <w:jc w:val="left"/>
        <w:rPr>
          <w:rFonts w:asciiTheme="minorEastAsia" w:hAnsiTheme="minorEastAsia" w:cs="Arial"/>
          <w:sz w:val="24"/>
          <w:szCs w:val="24"/>
        </w:rPr>
        <w:sectPr w:rsidR="00AC2F81" w:rsidRPr="00AC0761">
          <w:pgSz w:w="16838" w:h="11906" w:orient="landscape"/>
          <w:pgMar w:top="1440" w:right="1800" w:bottom="1440" w:left="1800" w:header="851" w:footer="992" w:gutter="0"/>
          <w:cols w:space="425"/>
          <w:docGrid w:type="lines" w:linePitch="312"/>
        </w:sectPr>
      </w:pPr>
    </w:p>
    <w:p w:rsidR="00AC2F81" w:rsidRPr="00AC0761" w:rsidRDefault="009519F3" w:rsidP="00ED455B">
      <w:pPr>
        <w:spacing w:line="600" w:lineRule="exact"/>
        <w:ind w:left="2" w:rightChars="-227" w:right="-477"/>
        <w:jc w:val="left"/>
        <w:rPr>
          <w:rFonts w:asciiTheme="minorEastAsia" w:hAnsiTheme="minorEastAsia" w:cs="Arial"/>
          <w:b/>
          <w:sz w:val="30"/>
          <w:szCs w:val="30"/>
        </w:rPr>
      </w:pPr>
      <w:r w:rsidRPr="00AC0761">
        <w:rPr>
          <w:rFonts w:asciiTheme="minorEastAsia" w:hAnsiTheme="minorEastAsia" w:cs="Arial" w:hint="eastAsia"/>
          <w:b/>
          <w:sz w:val="30"/>
          <w:szCs w:val="30"/>
        </w:rPr>
        <w:lastRenderedPageBreak/>
        <w:t>附件1:</w:t>
      </w:r>
    </w:p>
    <w:p w:rsidR="00AC0761" w:rsidRPr="00AC0761" w:rsidRDefault="00AC0761" w:rsidP="00AC0761">
      <w:pPr>
        <w:pStyle w:val="Default"/>
        <w:spacing w:line="360" w:lineRule="auto"/>
        <w:jc w:val="center"/>
        <w:outlineLvl w:val="1"/>
        <w:rPr>
          <w:rFonts w:hAnsi="宋体"/>
          <w:color w:val="auto"/>
          <w:sz w:val="28"/>
          <w:szCs w:val="28"/>
        </w:rPr>
      </w:pPr>
      <w:r w:rsidRPr="00AC0761">
        <w:rPr>
          <w:rFonts w:hAnsi="宋体" w:hint="eastAsia"/>
          <w:color w:val="auto"/>
          <w:sz w:val="28"/>
          <w:szCs w:val="28"/>
        </w:rPr>
        <w:t>医疗废物管理系统技术参数要求</w:t>
      </w:r>
    </w:p>
    <w:p w:rsidR="00AC0761" w:rsidRPr="00AC0761" w:rsidRDefault="00AC0761" w:rsidP="00AC0761">
      <w:pPr>
        <w:pStyle w:val="Default"/>
        <w:spacing w:line="360" w:lineRule="auto"/>
        <w:outlineLvl w:val="1"/>
        <w:rPr>
          <w:rFonts w:hAnsi="宋体"/>
          <w:color w:val="auto"/>
          <w:sz w:val="21"/>
          <w:szCs w:val="21"/>
        </w:rPr>
      </w:pPr>
      <w:r w:rsidRPr="00AC0761">
        <w:rPr>
          <w:rFonts w:hAnsi="宋体" w:hint="eastAsia"/>
          <w:color w:val="auto"/>
          <w:sz w:val="21"/>
          <w:szCs w:val="21"/>
        </w:rPr>
        <w:t>（一）、医疗废弃物智能收集车技术要求</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1、收集车必须为智能一体化设备,配备触控液晶显示屏不小于7寸；</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2、▲车身采用高强度塑料且高耐腐蚀性材质或车身采用304不锈钢制作，全车采用全封闭箱体设计；医疗废物专用车字样及医疗废物提醒标志；</w:t>
      </w:r>
    </w:p>
    <w:p w:rsidR="00AC0761" w:rsidRPr="00AC0761" w:rsidRDefault="00AC0761" w:rsidP="00AC0761">
      <w:pPr>
        <w:pStyle w:val="Default"/>
        <w:spacing w:line="360" w:lineRule="auto"/>
        <w:ind w:firstLine="420"/>
        <w:outlineLvl w:val="1"/>
        <w:rPr>
          <w:rFonts w:hAnsi="宋体"/>
          <w:b/>
          <w:bCs/>
          <w:color w:val="auto"/>
          <w:sz w:val="21"/>
          <w:szCs w:val="21"/>
        </w:rPr>
      </w:pPr>
      <w:r w:rsidRPr="00AC0761">
        <w:rPr>
          <w:rFonts w:hAnsi="宋体" w:hint="eastAsia"/>
          <w:color w:val="auto"/>
          <w:sz w:val="21"/>
          <w:szCs w:val="21"/>
        </w:rPr>
        <w:t>3、▲收集车容积不低于0.75立方米，载重量不低于150kg；</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4、▲收集车必须有集成底盘称重功能：必须与整车一体集成，不</w:t>
      </w:r>
      <w:proofErr w:type="gramStart"/>
      <w:r w:rsidRPr="00AC0761">
        <w:rPr>
          <w:rFonts w:hAnsi="宋体" w:hint="eastAsia"/>
          <w:color w:val="auto"/>
          <w:sz w:val="21"/>
          <w:szCs w:val="21"/>
        </w:rPr>
        <w:t>允许蓝牙连接</w:t>
      </w:r>
      <w:proofErr w:type="gramEnd"/>
      <w:r w:rsidRPr="00AC0761">
        <w:rPr>
          <w:rFonts w:hAnsi="宋体" w:hint="eastAsia"/>
          <w:color w:val="auto"/>
          <w:sz w:val="21"/>
          <w:szCs w:val="21"/>
        </w:rPr>
        <w:t>电子秤、伸缩秤；</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b/>
          <w:bCs/>
          <w:color w:val="auto"/>
          <w:sz w:val="21"/>
          <w:szCs w:val="21"/>
        </w:rPr>
      </w:pPr>
      <w:r w:rsidRPr="00AC0761">
        <w:rPr>
          <w:rFonts w:hAnsi="宋体" w:hint="eastAsia"/>
          <w:color w:val="auto"/>
          <w:sz w:val="21"/>
          <w:szCs w:val="21"/>
        </w:rPr>
        <w:t>5、收集车必须有数据录入的基本工具：无线</w:t>
      </w:r>
      <w:proofErr w:type="gramStart"/>
      <w:r w:rsidRPr="00AC0761">
        <w:rPr>
          <w:rFonts w:hAnsi="宋体" w:hint="eastAsia"/>
          <w:color w:val="auto"/>
          <w:sz w:val="21"/>
          <w:szCs w:val="21"/>
        </w:rPr>
        <w:t>扫码枪</w:t>
      </w:r>
      <w:proofErr w:type="gramEnd"/>
      <w:r w:rsidRPr="00AC0761">
        <w:rPr>
          <w:rFonts w:hAnsi="宋体" w:hint="eastAsia"/>
          <w:color w:val="auto"/>
          <w:sz w:val="21"/>
          <w:szCs w:val="21"/>
        </w:rPr>
        <w:t>（器），误码率小于3%,。（</w:t>
      </w:r>
      <w:proofErr w:type="gramStart"/>
      <w:r w:rsidRPr="00AC0761">
        <w:rPr>
          <w:rFonts w:hAnsi="宋体" w:hint="eastAsia"/>
          <w:color w:val="auto"/>
          <w:sz w:val="21"/>
          <w:szCs w:val="21"/>
        </w:rPr>
        <w:t>扫码100次</w:t>
      </w:r>
      <w:proofErr w:type="gramEnd"/>
      <w:r w:rsidRPr="00AC0761">
        <w:rPr>
          <w:rFonts w:hAnsi="宋体" w:hint="eastAsia"/>
          <w:color w:val="auto"/>
          <w:sz w:val="21"/>
          <w:szCs w:val="21"/>
        </w:rPr>
        <w:t>）；</w:t>
      </w:r>
      <w:r w:rsidRPr="00AC0761">
        <w:rPr>
          <w:rFonts w:hAnsi="宋体" w:hint="eastAsia"/>
          <w:b/>
          <w:bCs/>
          <w:color w:val="auto"/>
          <w:sz w:val="21"/>
          <w:szCs w:val="21"/>
        </w:rPr>
        <w:t>（具有CMA和CNAS标识的检测报告，提供检测报告复印件并加盖公章）</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6、▲收集车要有条码打印机：一体集成，不</w:t>
      </w:r>
      <w:proofErr w:type="gramStart"/>
      <w:r w:rsidRPr="00AC0761">
        <w:rPr>
          <w:rFonts w:hAnsi="宋体" w:hint="eastAsia"/>
          <w:color w:val="auto"/>
          <w:sz w:val="21"/>
          <w:szCs w:val="21"/>
        </w:rPr>
        <w:t>允许蓝牙连接</w:t>
      </w:r>
      <w:proofErr w:type="gramEnd"/>
      <w:r w:rsidRPr="00AC0761">
        <w:rPr>
          <w:rFonts w:hAnsi="宋体" w:hint="eastAsia"/>
          <w:color w:val="auto"/>
          <w:sz w:val="21"/>
          <w:szCs w:val="21"/>
        </w:rPr>
        <w:t>打印机，能够即时打印</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废收集信息条码；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7、▲</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废专用热敏标签：自带</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废标识，与打印机尺寸匹配，用以打印交接回收信息。三防工艺处理：防水、防油污、防酒精。</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8、▲收集车需将</w:t>
      </w:r>
      <w:proofErr w:type="gramStart"/>
      <w:r w:rsidRPr="00AC0761">
        <w:rPr>
          <w:rFonts w:hAnsi="宋体" w:hint="eastAsia"/>
          <w:color w:val="auto"/>
          <w:sz w:val="21"/>
          <w:szCs w:val="21"/>
        </w:rPr>
        <w:t>扫码枪</w:t>
      </w:r>
      <w:proofErr w:type="gramEnd"/>
      <w:r w:rsidRPr="00AC0761">
        <w:rPr>
          <w:rFonts w:hAnsi="宋体" w:hint="eastAsia"/>
          <w:color w:val="auto"/>
          <w:sz w:val="21"/>
          <w:szCs w:val="21"/>
        </w:rPr>
        <w:t>、物联网秤、打印机、车载软件等集成于车身一体，可实现扫码、称重、收集、入库、出库、数据上传等全部操作；为防止二次感染，预留排污孔或有沟槽、有排水阀，可全身水洗消毒或车内部装有臭氧消毒杀菌器；</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9、车轮耐磨</w:t>
      </w:r>
      <w:proofErr w:type="gramStart"/>
      <w:r w:rsidRPr="00AC0761">
        <w:rPr>
          <w:rFonts w:hAnsi="宋体" w:hint="eastAsia"/>
          <w:color w:val="auto"/>
          <w:sz w:val="21"/>
          <w:szCs w:val="21"/>
        </w:rPr>
        <w:t>静音自带</w:t>
      </w:r>
      <w:proofErr w:type="gramEnd"/>
      <w:r w:rsidRPr="00AC0761">
        <w:rPr>
          <w:rFonts w:hAnsi="宋体" w:hint="eastAsia"/>
          <w:color w:val="auto"/>
          <w:sz w:val="21"/>
          <w:szCs w:val="21"/>
        </w:rPr>
        <w:t>刹车设计；</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10、定制功能：为满足医院定制化需求，提供不限于以下几个选项，如：电动助力、行车视频记录、车内自动杀菌、防撞雷达、车辆定位、医院LOGO定制等。</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11、物联网卡：数据传输，实现与云端平台数据交换，IP限定，4G流量通道专属。</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12、便携式智能终端：包含PDA、</w:t>
      </w:r>
      <w:proofErr w:type="gramStart"/>
      <w:r w:rsidRPr="00AC0761">
        <w:rPr>
          <w:rFonts w:hAnsi="宋体" w:hint="eastAsia"/>
          <w:color w:val="auto"/>
          <w:sz w:val="21"/>
          <w:szCs w:val="21"/>
        </w:rPr>
        <w:t>蓝牙打印机</w:t>
      </w:r>
      <w:proofErr w:type="gramEnd"/>
      <w:r w:rsidRPr="00AC0761">
        <w:rPr>
          <w:rFonts w:hAnsi="宋体" w:hint="eastAsia"/>
          <w:color w:val="auto"/>
          <w:sz w:val="21"/>
          <w:szCs w:val="21"/>
        </w:rPr>
        <w:t>、智能</w:t>
      </w:r>
      <w:proofErr w:type="gramStart"/>
      <w:r w:rsidRPr="00AC0761">
        <w:rPr>
          <w:rFonts w:hAnsi="宋体" w:hint="eastAsia"/>
          <w:color w:val="auto"/>
          <w:sz w:val="21"/>
          <w:szCs w:val="21"/>
        </w:rPr>
        <w:t>蓝牙电子</w:t>
      </w:r>
      <w:proofErr w:type="gramEnd"/>
      <w:r w:rsidRPr="00AC0761">
        <w:rPr>
          <w:rFonts w:hAnsi="宋体" w:hint="eastAsia"/>
          <w:color w:val="auto"/>
          <w:sz w:val="21"/>
          <w:szCs w:val="21"/>
        </w:rPr>
        <w:t>秤。PDA应具有高速扫描采集交接</w:t>
      </w:r>
      <w:proofErr w:type="gramStart"/>
      <w:r w:rsidRPr="00AC0761">
        <w:rPr>
          <w:rFonts w:hAnsi="宋体" w:hint="eastAsia"/>
          <w:color w:val="auto"/>
          <w:sz w:val="21"/>
          <w:szCs w:val="21"/>
        </w:rPr>
        <w:t>点信息</w:t>
      </w:r>
      <w:proofErr w:type="gramEnd"/>
      <w:r w:rsidRPr="00AC0761">
        <w:rPr>
          <w:rFonts w:hAnsi="宋体" w:hint="eastAsia"/>
          <w:color w:val="auto"/>
          <w:sz w:val="21"/>
          <w:szCs w:val="21"/>
        </w:rPr>
        <w:t>和交接人信息功能，可</w:t>
      </w:r>
      <w:proofErr w:type="gramStart"/>
      <w:r w:rsidRPr="00AC0761">
        <w:rPr>
          <w:rFonts w:hAnsi="宋体" w:hint="eastAsia"/>
          <w:color w:val="auto"/>
          <w:sz w:val="21"/>
          <w:szCs w:val="21"/>
        </w:rPr>
        <w:t>与蓝牙打印机</w:t>
      </w:r>
      <w:proofErr w:type="gramEnd"/>
      <w:r w:rsidRPr="00AC0761">
        <w:rPr>
          <w:rFonts w:hAnsi="宋体" w:hint="eastAsia"/>
          <w:color w:val="auto"/>
          <w:sz w:val="21"/>
          <w:szCs w:val="21"/>
        </w:rPr>
        <w:t>连接，可以打印追溯医疗废物的</w:t>
      </w:r>
      <w:proofErr w:type="gramStart"/>
      <w:r w:rsidRPr="00AC0761">
        <w:rPr>
          <w:rFonts w:hAnsi="宋体" w:hint="eastAsia"/>
          <w:color w:val="auto"/>
          <w:sz w:val="21"/>
          <w:szCs w:val="21"/>
        </w:rPr>
        <w:t>二维码标签</w:t>
      </w:r>
      <w:proofErr w:type="gramEnd"/>
      <w:r w:rsidRPr="00AC0761">
        <w:rPr>
          <w:rFonts w:hAnsi="宋体" w:hint="eastAsia"/>
          <w:color w:val="auto"/>
          <w:sz w:val="21"/>
          <w:szCs w:val="21"/>
        </w:rPr>
        <w:t>，智能</w:t>
      </w:r>
      <w:proofErr w:type="gramStart"/>
      <w:r w:rsidRPr="00AC0761">
        <w:rPr>
          <w:rFonts w:hAnsi="宋体" w:hint="eastAsia"/>
          <w:color w:val="auto"/>
          <w:sz w:val="21"/>
          <w:szCs w:val="21"/>
        </w:rPr>
        <w:t>蓝牙电子</w:t>
      </w:r>
      <w:proofErr w:type="gramEnd"/>
      <w:r w:rsidRPr="00AC0761">
        <w:rPr>
          <w:rFonts w:hAnsi="宋体" w:hint="eastAsia"/>
          <w:color w:val="auto"/>
          <w:sz w:val="21"/>
          <w:szCs w:val="21"/>
        </w:rPr>
        <w:t>秤可智能采集</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废重量，重量实时传送，避免人为录入。</w:t>
      </w:r>
    </w:p>
    <w:p w:rsidR="00AC0761" w:rsidRPr="00AC0761" w:rsidRDefault="00AC0761" w:rsidP="00AC0761">
      <w:pPr>
        <w:pStyle w:val="Default"/>
        <w:spacing w:line="360" w:lineRule="auto"/>
        <w:ind w:firstLineChars="100" w:firstLine="210"/>
        <w:outlineLvl w:val="1"/>
        <w:rPr>
          <w:rFonts w:hAnsi="宋体"/>
          <w:color w:val="auto"/>
          <w:sz w:val="21"/>
          <w:szCs w:val="21"/>
        </w:rPr>
      </w:pPr>
      <w:r w:rsidRPr="00AC0761">
        <w:rPr>
          <w:rFonts w:hAnsi="宋体" w:hint="eastAsia"/>
          <w:color w:val="auto"/>
          <w:sz w:val="21"/>
          <w:szCs w:val="21"/>
        </w:rPr>
        <w:t>（二）、软件功能要求</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1、业务操作功能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1.1、运转流程：医疗废弃物管理应贯穿从分类收集、交接、转运、</w:t>
      </w:r>
      <w:proofErr w:type="gramStart"/>
      <w:r w:rsidRPr="00AC0761">
        <w:rPr>
          <w:rFonts w:hAnsi="宋体" w:hint="eastAsia"/>
          <w:color w:val="auto"/>
          <w:sz w:val="21"/>
          <w:szCs w:val="21"/>
        </w:rPr>
        <w:t>箱袋关联</w:t>
      </w:r>
      <w:proofErr w:type="gramEnd"/>
      <w:r w:rsidRPr="00AC0761">
        <w:rPr>
          <w:rFonts w:hAnsi="宋体" w:hint="eastAsia"/>
          <w:color w:val="auto"/>
          <w:sz w:val="21"/>
          <w:szCs w:val="21"/>
        </w:rPr>
        <w:t>、入暂存</w:t>
      </w:r>
      <w:r w:rsidRPr="00AC0761">
        <w:rPr>
          <w:rFonts w:hAnsi="宋体" w:hint="eastAsia"/>
          <w:color w:val="auto"/>
          <w:sz w:val="21"/>
          <w:szCs w:val="21"/>
        </w:rPr>
        <w:lastRenderedPageBreak/>
        <w:t>地、出暂存地、数据传输、溯源管理的</w:t>
      </w:r>
      <w:proofErr w:type="gramStart"/>
      <w:r w:rsidRPr="00AC0761">
        <w:rPr>
          <w:rFonts w:hAnsi="宋体" w:hint="eastAsia"/>
          <w:color w:val="auto"/>
          <w:sz w:val="21"/>
          <w:szCs w:val="21"/>
        </w:rPr>
        <w:t>全业务</w:t>
      </w:r>
      <w:proofErr w:type="gramEnd"/>
      <w:r w:rsidRPr="00AC0761">
        <w:rPr>
          <w:rFonts w:hAnsi="宋体" w:hint="eastAsia"/>
          <w:color w:val="auto"/>
          <w:sz w:val="21"/>
          <w:szCs w:val="21"/>
        </w:rPr>
        <w:t>运转流程，实现医疗废弃物全过程跟踪智能管理,降低废物流向管理统计工作强度,使医疗废弃物管理工作进一步规范化和信息化。</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医疗废弃物标识信息包含：医疗废弃物标识信息二维码、医疗卫生机构名称、医疗废弃物种类、重量、时间、交接人员、收集人员等信息。扫描二</w:t>
      </w:r>
      <w:proofErr w:type="gramStart"/>
      <w:r w:rsidRPr="00AC0761">
        <w:rPr>
          <w:rFonts w:hAnsi="宋体" w:hint="eastAsia"/>
          <w:color w:val="auto"/>
          <w:sz w:val="21"/>
          <w:szCs w:val="21"/>
        </w:rPr>
        <w:t>维码即</w:t>
      </w:r>
      <w:proofErr w:type="gramEnd"/>
      <w:r w:rsidRPr="00AC0761">
        <w:rPr>
          <w:rFonts w:hAnsi="宋体" w:hint="eastAsia"/>
          <w:color w:val="auto"/>
          <w:sz w:val="21"/>
          <w:szCs w:val="21"/>
        </w:rPr>
        <w:t>于科室、</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废种类相对应。</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1.2、▲分类管理：医务人员在医疗废弃物产生科室按五大医疗废弃物类别(感染性废物、损伤性废物、病理性废物、化学性废物、药物性废物)进行分类。</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该系统应适用于使用后未被污染的输液瓶(袋)的分类转运回收以及“新冠”</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废的单独统计。</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生成各个科室</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废跟踪需要的流水号信息，维护各个科室医疗废弃物信息。提供各科室人员查看自己科室产生的</w:t>
      </w:r>
      <w:proofErr w:type="gramStart"/>
      <w:r w:rsidRPr="00AC0761">
        <w:rPr>
          <w:rFonts w:hAnsi="宋体" w:hint="eastAsia"/>
          <w:color w:val="auto"/>
          <w:sz w:val="21"/>
          <w:szCs w:val="21"/>
        </w:rPr>
        <w:t>医废信息</w:t>
      </w:r>
      <w:proofErr w:type="gramEnd"/>
      <w:r w:rsidRPr="00AC0761">
        <w:rPr>
          <w:rFonts w:hAnsi="宋体" w:hint="eastAsia"/>
          <w:color w:val="auto"/>
          <w:sz w:val="21"/>
          <w:szCs w:val="21"/>
        </w:rPr>
        <w:t>明细。提供</w:t>
      </w:r>
      <w:proofErr w:type="gramStart"/>
      <w:r w:rsidRPr="00AC0761">
        <w:rPr>
          <w:rFonts w:hAnsi="宋体" w:hint="eastAsia"/>
          <w:color w:val="auto"/>
          <w:sz w:val="21"/>
          <w:szCs w:val="21"/>
        </w:rPr>
        <w:t>医废管理</w:t>
      </w:r>
      <w:proofErr w:type="gramEnd"/>
      <w:r w:rsidRPr="00AC0761">
        <w:rPr>
          <w:rFonts w:hAnsi="宋体" w:hint="eastAsia"/>
          <w:color w:val="auto"/>
          <w:sz w:val="21"/>
          <w:szCs w:val="21"/>
        </w:rPr>
        <w:t>人员及院领导查看医院各科室的所有医疗废物信息，利用多维度查询条件查询各种</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信息。系统保证全程可追溯，实现闭环的管理。具备医疗废物未及时出入库情况和同期数据对比情况预警功能,预警阈值可由医疗机构业务部门在系统中自行设定。支持医疗废物在各个运输路径上的破损、遗漏或泄露登记,并及时上</w:t>
      </w:r>
      <w:proofErr w:type="gramStart"/>
      <w:r w:rsidRPr="00AC0761">
        <w:rPr>
          <w:rFonts w:hAnsi="宋体" w:hint="eastAsia"/>
          <w:color w:val="auto"/>
          <w:sz w:val="21"/>
          <w:szCs w:val="21"/>
        </w:rPr>
        <w:t>传登记</w:t>
      </w:r>
      <w:proofErr w:type="gramEnd"/>
      <w:r w:rsidRPr="00AC0761">
        <w:rPr>
          <w:rFonts w:hAnsi="宋体" w:hint="eastAsia"/>
          <w:color w:val="auto"/>
          <w:sz w:val="21"/>
          <w:szCs w:val="21"/>
        </w:rPr>
        <w:t>信息，给出各项应对措施提示。统计报表模块提供各种业务数据分析、统计功能，</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废科室报表，查看各科室具体产生的医疗废物垃圾的重量及数量。统计</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废出库清单、统计各科室</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废收集批次信息，打印，导出。</w:t>
      </w:r>
    </w:p>
    <w:p w:rsidR="00AC0761" w:rsidRPr="00AC0761" w:rsidRDefault="00AC0761" w:rsidP="00AC0761">
      <w:pPr>
        <w:pStyle w:val="Default"/>
        <w:spacing w:line="360" w:lineRule="auto"/>
        <w:ind w:firstLineChars="200" w:firstLine="420"/>
        <w:outlineLvl w:val="1"/>
        <w:rPr>
          <w:rFonts w:hAnsi="宋体"/>
          <w:color w:val="auto"/>
          <w:sz w:val="21"/>
          <w:szCs w:val="21"/>
        </w:rPr>
      </w:pPr>
      <w:proofErr w:type="gramStart"/>
      <w:r w:rsidRPr="00AC0761">
        <w:rPr>
          <w:rFonts w:hAnsi="宋体" w:hint="eastAsia"/>
          <w:color w:val="auto"/>
          <w:sz w:val="21"/>
          <w:szCs w:val="21"/>
        </w:rPr>
        <w:t>医</w:t>
      </w:r>
      <w:proofErr w:type="gramEnd"/>
      <w:r w:rsidRPr="00AC0761">
        <w:rPr>
          <w:rFonts w:hAnsi="宋体" w:hint="eastAsia"/>
          <w:color w:val="auto"/>
          <w:sz w:val="21"/>
          <w:szCs w:val="21"/>
        </w:rPr>
        <w:t>废科室报表：查看各科室具体产生的医疗废物垃圾的重量及数量。</w:t>
      </w:r>
    </w:p>
    <w:p w:rsidR="00AC0761" w:rsidRPr="00AC0761" w:rsidRDefault="00AC0761" w:rsidP="00AC0761">
      <w:pPr>
        <w:pStyle w:val="Default"/>
        <w:spacing w:line="360" w:lineRule="auto"/>
        <w:ind w:firstLineChars="200" w:firstLine="420"/>
        <w:outlineLvl w:val="1"/>
        <w:rPr>
          <w:rFonts w:hAnsi="宋体"/>
          <w:color w:val="auto"/>
          <w:sz w:val="21"/>
          <w:szCs w:val="21"/>
        </w:rPr>
      </w:pPr>
      <w:proofErr w:type="gramStart"/>
      <w:r w:rsidRPr="00AC0761">
        <w:rPr>
          <w:rFonts w:hAnsi="宋体" w:hint="eastAsia"/>
          <w:color w:val="auto"/>
          <w:sz w:val="21"/>
          <w:szCs w:val="21"/>
        </w:rPr>
        <w:t>医</w:t>
      </w:r>
      <w:proofErr w:type="gramEnd"/>
      <w:r w:rsidRPr="00AC0761">
        <w:rPr>
          <w:rFonts w:hAnsi="宋体" w:hint="eastAsia"/>
          <w:color w:val="auto"/>
          <w:sz w:val="21"/>
          <w:szCs w:val="21"/>
        </w:rPr>
        <w:t>废出库清单报表：</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废出库清单的统计，打印，导出。</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科室</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废收集登记表：统计各科室</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废收集批次信息，打印，导出</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1.3、收集管理：收集人员根据已做好的分类对袋装医疗废弃物通过</w:t>
      </w:r>
      <w:proofErr w:type="gramStart"/>
      <w:r w:rsidRPr="00AC0761">
        <w:rPr>
          <w:rFonts w:hAnsi="宋体" w:hint="eastAsia"/>
          <w:color w:val="auto"/>
          <w:sz w:val="21"/>
          <w:szCs w:val="21"/>
        </w:rPr>
        <w:t>二维码进行</w:t>
      </w:r>
      <w:proofErr w:type="gramEnd"/>
      <w:r w:rsidRPr="00AC0761">
        <w:rPr>
          <w:rFonts w:hAnsi="宋体" w:hint="eastAsia"/>
          <w:color w:val="auto"/>
          <w:sz w:val="21"/>
          <w:szCs w:val="21"/>
        </w:rPr>
        <w:t>标识,并记录时间、地点、人员信息,同时上传服务器，在服务器比对成功并记录以后，系统自动启动收运电子流程。</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1.4、交接管理：通过对医疗废弃物明细、交接科室、交接时间、交接人姓名等关键信息的核对确认，交接人员把交接双方的当事人信息、时间、地点、重量信息通过多种技术写入到电子标识，并同时上传服务器备案后完成交接单打印。</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1.5、转运管理：医疗废弃物交接后全部通过医疗废弃物转运工具(车)进行转运，系统对转运工具(车)具有定位(追溯到人)与路径追踪功能，支持按医疗卫生机构、收集人员、时间等参数进行车辆定位和转运路径查询。</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1.6、▲</w:t>
      </w:r>
      <w:proofErr w:type="gramStart"/>
      <w:r w:rsidRPr="00AC0761">
        <w:rPr>
          <w:rFonts w:hAnsi="宋体" w:hint="eastAsia"/>
          <w:color w:val="auto"/>
          <w:sz w:val="21"/>
          <w:szCs w:val="21"/>
        </w:rPr>
        <w:t>箱袋关联</w:t>
      </w:r>
      <w:proofErr w:type="gramEnd"/>
      <w:r w:rsidRPr="00AC0761">
        <w:rPr>
          <w:rFonts w:hAnsi="宋体" w:hint="eastAsia"/>
          <w:color w:val="auto"/>
          <w:sz w:val="21"/>
          <w:szCs w:val="21"/>
        </w:rPr>
        <w:t>：系统可对医疗废弃物进行逐袋和盛装箱体的关联绑定上传名袋及各箱体对应的</w:t>
      </w:r>
      <w:proofErr w:type="gramStart"/>
      <w:r w:rsidRPr="00AC0761">
        <w:rPr>
          <w:rFonts w:hAnsi="宋体" w:hint="eastAsia"/>
          <w:color w:val="auto"/>
          <w:sz w:val="21"/>
          <w:szCs w:val="21"/>
        </w:rPr>
        <w:t>各箱袋</w:t>
      </w:r>
      <w:proofErr w:type="gramEnd"/>
      <w:r w:rsidRPr="00AC0761">
        <w:rPr>
          <w:rFonts w:hAnsi="宋体" w:hint="eastAsia"/>
          <w:color w:val="auto"/>
          <w:sz w:val="21"/>
          <w:szCs w:val="21"/>
        </w:rPr>
        <w:t>的编号信息以及</w:t>
      </w:r>
      <w:proofErr w:type="gramStart"/>
      <w:r w:rsidRPr="00AC0761">
        <w:rPr>
          <w:rFonts w:hAnsi="宋体" w:hint="eastAsia"/>
          <w:color w:val="auto"/>
          <w:sz w:val="21"/>
          <w:szCs w:val="21"/>
        </w:rPr>
        <w:t>各箱袋医疗</w:t>
      </w:r>
      <w:proofErr w:type="gramEnd"/>
      <w:r w:rsidRPr="00AC0761">
        <w:rPr>
          <w:rFonts w:hAnsi="宋体" w:hint="eastAsia"/>
          <w:color w:val="auto"/>
          <w:sz w:val="21"/>
          <w:szCs w:val="21"/>
        </w:rPr>
        <w:t>废弃物对应的类别信息、时间信息、科室来源</w:t>
      </w:r>
      <w:r w:rsidRPr="00AC0761">
        <w:rPr>
          <w:rFonts w:hAnsi="宋体" w:hint="eastAsia"/>
          <w:color w:val="auto"/>
          <w:sz w:val="21"/>
          <w:szCs w:val="21"/>
        </w:rPr>
        <w:lastRenderedPageBreak/>
        <w:t>信息以及医疗卫生机构来源信息。</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1.7、入暂存地：医疗废弃物通过转运到达暂存地后,将进行称重入库，入库过程中将医疗废弃物产生的科室、收集人员、类别、时间、重量等信息数据通过系统上传至服务器后台，从而完成全部入库操作。</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1.8、出暂存地：医疗废弃物处置公司通过对每箱出库的医疗废弃物逐箱</w:t>
      </w:r>
      <w:proofErr w:type="gramStart"/>
      <w:r w:rsidRPr="00AC0761">
        <w:rPr>
          <w:rFonts w:hAnsi="宋体" w:hint="eastAsia"/>
          <w:color w:val="auto"/>
          <w:sz w:val="21"/>
          <w:szCs w:val="21"/>
        </w:rPr>
        <w:t>进行扫码和</w:t>
      </w:r>
      <w:proofErr w:type="gramEnd"/>
      <w:r w:rsidRPr="00AC0761">
        <w:rPr>
          <w:rFonts w:hAnsi="宋体" w:hint="eastAsia"/>
          <w:color w:val="auto"/>
          <w:sz w:val="21"/>
          <w:szCs w:val="21"/>
        </w:rPr>
        <w:t>复核,再次核对</w:t>
      </w:r>
      <w:proofErr w:type="gramStart"/>
      <w:r w:rsidRPr="00AC0761">
        <w:rPr>
          <w:rFonts w:hAnsi="宋体" w:hint="eastAsia"/>
          <w:color w:val="auto"/>
          <w:sz w:val="21"/>
          <w:szCs w:val="21"/>
        </w:rPr>
        <w:t>各箱医疗</w:t>
      </w:r>
      <w:proofErr w:type="gramEnd"/>
      <w:r w:rsidRPr="00AC0761">
        <w:rPr>
          <w:rFonts w:hAnsi="宋体" w:hint="eastAsia"/>
          <w:color w:val="auto"/>
          <w:sz w:val="21"/>
          <w:szCs w:val="21"/>
        </w:rPr>
        <w:t>废弃物产生的医疗卫生机构、科室、收集人员、类别、时间、重量等信息数据，完成医疗废弃物出库操作。</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1.9、数据传输：对于上诉各项业务操作流程中涉及的数据信息,支持按照移动通讯协议及院内无线网络传输两种方式进行业务操作数据上传后台操作,实现数据的自动采集传输，且所有被获取数据一旦进入系统则不可随意更改。</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1.10、溯源管理：在上述各项业务操作流程中，可通过扫描医疗废弃物垃圾袋或箱体上的二维码，获取当前医疗废弃物的来源、种类、重量、时间</w:t>
      </w:r>
      <w:proofErr w:type="gramStart"/>
      <w:r w:rsidRPr="00AC0761">
        <w:rPr>
          <w:rFonts w:hAnsi="宋体" w:hint="eastAsia"/>
          <w:color w:val="auto"/>
          <w:sz w:val="21"/>
          <w:szCs w:val="21"/>
        </w:rPr>
        <w:t>及之前</w:t>
      </w:r>
      <w:proofErr w:type="gramEnd"/>
      <w:r w:rsidRPr="00AC0761">
        <w:rPr>
          <w:rFonts w:hAnsi="宋体" w:hint="eastAsia"/>
          <w:color w:val="auto"/>
          <w:sz w:val="21"/>
          <w:szCs w:val="21"/>
        </w:rPr>
        <w:t>所有经办人的信息等, 支持医疗废弃物在各个运输路径上的破损、遗漏或泄露登记,并及时上</w:t>
      </w:r>
      <w:proofErr w:type="gramStart"/>
      <w:r w:rsidRPr="00AC0761">
        <w:rPr>
          <w:rFonts w:hAnsi="宋体" w:hint="eastAsia"/>
          <w:color w:val="auto"/>
          <w:sz w:val="21"/>
          <w:szCs w:val="21"/>
        </w:rPr>
        <w:t>传登记</w:t>
      </w:r>
      <w:proofErr w:type="gramEnd"/>
      <w:r w:rsidRPr="00AC0761">
        <w:rPr>
          <w:rFonts w:hAnsi="宋体" w:hint="eastAsia"/>
          <w:color w:val="auto"/>
          <w:sz w:val="21"/>
          <w:szCs w:val="21"/>
        </w:rPr>
        <w:t>信息，给出各项应对措施提示。</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2、统计监管功能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2.1、数据浏览：提供各科室的今日、本周、本月、本年度已收集医疗废弃物详情预览,包含医疗废弃物类别与重量，实现医院废物总量变化趋势分析,支持收集工人数据统计功能。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2.2、统计查询：具备医疗废弃物多维</w:t>
      </w:r>
      <w:proofErr w:type="gramStart"/>
      <w:r w:rsidRPr="00AC0761">
        <w:rPr>
          <w:rFonts w:hAnsi="宋体" w:hint="eastAsia"/>
          <w:color w:val="auto"/>
          <w:sz w:val="21"/>
          <w:szCs w:val="21"/>
        </w:rPr>
        <w:t>度统计</w:t>
      </w:r>
      <w:proofErr w:type="gramEnd"/>
      <w:r w:rsidRPr="00AC0761">
        <w:rPr>
          <w:rFonts w:hAnsi="宋体" w:hint="eastAsia"/>
          <w:color w:val="auto"/>
          <w:sz w:val="21"/>
          <w:szCs w:val="21"/>
        </w:rPr>
        <w:t>查询功能，自动生成医疗废弃物年度、季度、月度及自定义时间区间汇总表单，自动生成医疗废弃物科室统计,交接统计、交接明细等表单，并形成可视化的柱状或折线交接统计图表，支持图表导出和打印功能。</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2.3、▲数据预警：具备医疗废弃物未及时出入库情况和同期数据对比情况预警功能,预警阈值可由医疗机构业务部门在系统中自行设定(如预警条件设定为:收集后8小时未入库、入库48小时内未出库)。</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2.4、数据上报：具备医疗卫生机构各类医疗废弃物数据上报功能,使用市集中部署系统的医疗卫生机构实行数据实时上报;自建系统的二、三级医疗机构根据上级行政部门卫生信息平台接口文档要求，由系统自动完成数据上报。实现区域范围各地区、各医疗卫生机构医疗废弃物详情统计,形成大数据决策支持依据。</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2.5、▲回收轨迹：回收人员及回收车辆在医疗机构回收过程中实时定位，并显示回收轨迹路线，确保回收人员现场回收和回收路线的规范性。</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2.6、其他管理：具备医疗废弃物手工录入、图片上传等功能，解决实际操作可能出现</w:t>
      </w:r>
      <w:r w:rsidRPr="00AC0761">
        <w:rPr>
          <w:rFonts w:hAnsi="宋体" w:hint="eastAsia"/>
          <w:color w:val="auto"/>
          <w:sz w:val="21"/>
          <w:szCs w:val="21"/>
        </w:rPr>
        <w:lastRenderedPageBreak/>
        <w:t>的PDA信号较差，二</w:t>
      </w:r>
      <w:proofErr w:type="gramStart"/>
      <w:r w:rsidRPr="00AC0761">
        <w:rPr>
          <w:rFonts w:hAnsi="宋体" w:hint="eastAsia"/>
          <w:color w:val="auto"/>
          <w:sz w:val="21"/>
          <w:szCs w:val="21"/>
        </w:rPr>
        <w:t>维码错误</w:t>
      </w:r>
      <w:proofErr w:type="gramEnd"/>
      <w:r w:rsidRPr="00AC0761">
        <w:rPr>
          <w:rFonts w:hAnsi="宋体" w:hint="eastAsia"/>
          <w:color w:val="auto"/>
          <w:sz w:val="21"/>
          <w:szCs w:val="21"/>
        </w:rPr>
        <w:t>等问题,具备故障报修单申请等其他业务记录管理功能，优化医疗废弃物业务管理。</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3、系统配置管理</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3.1、系统管理：根据信息数据交换标准，建立系统用户表单,对用户身份进行登记，给予用户角色分配，标识使用状态。具体内容包括:用户ID号、用户登录名、用户真实姓名、角色、使用状态。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3.2、角色管理：根据系统管理中角色分配，命名角色名称,对用户角色进行描述。至少分成系统管理员、科室交接人员、院内转运人员、处置公司人员等。对各角色权限进行分配和描述。</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3.3、菜单管理：对系统展示的功能菜单进行管理,分为一级菜单、二级菜单。具体内容包括:菜单名称、类型、菜单描述、菜单可用状态。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3.4、科室维护：根据《国家卫生健康制度(2018 版)》中“医疗卫生机构业务科室分类与代码”目录，建立标准科室代码库，并与医院实际科室名称对应。具体内容包括:标准科室代码、标准科室名称、医院实际科室代码、医院实际科室名称、归集方式、可用状态</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3.5、</w:t>
      </w:r>
      <w:proofErr w:type="gramStart"/>
      <w:r w:rsidRPr="00AC0761">
        <w:rPr>
          <w:rFonts w:hAnsi="宋体" w:hint="eastAsia"/>
          <w:color w:val="auto"/>
          <w:sz w:val="21"/>
          <w:szCs w:val="21"/>
        </w:rPr>
        <w:t>二维码管理</w:t>
      </w:r>
      <w:proofErr w:type="gramEnd"/>
      <w:r w:rsidRPr="00AC0761">
        <w:rPr>
          <w:rFonts w:hAnsi="宋体" w:hint="eastAsia"/>
          <w:color w:val="auto"/>
          <w:sz w:val="21"/>
          <w:szCs w:val="21"/>
        </w:rPr>
        <w:t>：具备</w:t>
      </w:r>
      <w:proofErr w:type="gramStart"/>
      <w:r w:rsidRPr="00AC0761">
        <w:rPr>
          <w:rFonts w:hAnsi="宋体" w:hint="eastAsia"/>
          <w:color w:val="auto"/>
          <w:sz w:val="21"/>
          <w:szCs w:val="21"/>
        </w:rPr>
        <w:t>二维码导出</w:t>
      </w:r>
      <w:proofErr w:type="gramEnd"/>
      <w:r w:rsidRPr="00AC0761">
        <w:rPr>
          <w:rFonts w:hAnsi="宋体" w:hint="eastAsia"/>
          <w:color w:val="auto"/>
          <w:sz w:val="21"/>
          <w:szCs w:val="21"/>
        </w:rPr>
        <w:t>和打印功能，支持按科室、交接人员、收集人员、</w:t>
      </w:r>
      <w:proofErr w:type="gramStart"/>
      <w:r w:rsidRPr="00AC0761">
        <w:rPr>
          <w:rFonts w:hAnsi="宋体" w:hint="eastAsia"/>
          <w:color w:val="auto"/>
          <w:sz w:val="21"/>
          <w:szCs w:val="21"/>
        </w:rPr>
        <w:t>蓝牙设备</w:t>
      </w:r>
      <w:proofErr w:type="gramEnd"/>
      <w:r w:rsidRPr="00AC0761">
        <w:rPr>
          <w:rFonts w:hAnsi="宋体" w:hint="eastAsia"/>
          <w:color w:val="auto"/>
          <w:sz w:val="21"/>
          <w:szCs w:val="21"/>
        </w:rPr>
        <w:t>、自定义等多种方式进行查询。</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3.6、日志管理：对人员手工调整</w:t>
      </w:r>
      <w:proofErr w:type="gramStart"/>
      <w:r w:rsidRPr="00AC0761">
        <w:rPr>
          <w:rFonts w:hAnsi="宋体" w:hint="eastAsia"/>
          <w:color w:val="auto"/>
          <w:sz w:val="21"/>
          <w:szCs w:val="21"/>
        </w:rPr>
        <w:t>医</w:t>
      </w:r>
      <w:proofErr w:type="gramEnd"/>
      <w:r w:rsidRPr="00AC0761">
        <w:rPr>
          <w:rFonts w:hAnsi="宋体" w:hint="eastAsia"/>
          <w:color w:val="auto"/>
          <w:sz w:val="21"/>
          <w:szCs w:val="21"/>
        </w:rPr>
        <w:t>废收集记录的情况进行记录。具体内容包括:用户ID、用户名、操作类型、登录时间等。</w:t>
      </w:r>
    </w:p>
    <w:p w:rsidR="00AC0761" w:rsidRPr="00AC0761" w:rsidRDefault="00AC0761" w:rsidP="00AC0761">
      <w:pPr>
        <w:pStyle w:val="Default"/>
        <w:spacing w:line="360" w:lineRule="auto"/>
        <w:ind w:firstLine="420"/>
        <w:outlineLvl w:val="1"/>
        <w:rPr>
          <w:rFonts w:hAnsi="宋体"/>
          <w:color w:val="auto"/>
          <w:sz w:val="21"/>
          <w:szCs w:val="21"/>
        </w:rPr>
      </w:pPr>
      <w:r w:rsidRPr="00AC0761">
        <w:rPr>
          <w:rFonts w:hAnsi="宋体" w:hint="eastAsia"/>
          <w:color w:val="auto"/>
          <w:sz w:val="21"/>
          <w:szCs w:val="21"/>
        </w:rPr>
        <w:t>3.7、设备管理：</w:t>
      </w:r>
      <w:proofErr w:type="gramStart"/>
      <w:r w:rsidRPr="00AC0761">
        <w:rPr>
          <w:rFonts w:hAnsi="宋体" w:hint="eastAsia"/>
          <w:color w:val="auto"/>
          <w:sz w:val="21"/>
          <w:szCs w:val="21"/>
        </w:rPr>
        <w:t>对蓝牙设备</w:t>
      </w:r>
      <w:proofErr w:type="gramEnd"/>
      <w:r w:rsidRPr="00AC0761">
        <w:rPr>
          <w:rFonts w:hAnsi="宋体" w:hint="eastAsia"/>
          <w:color w:val="auto"/>
          <w:sz w:val="21"/>
          <w:szCs w:val="21"/>
        </w:rPr>
        <w:t>、转运工具(车)、PDA 设备等进行统计管理和授权认证。具体内容包括:设备ID,设备授权码，设备地址，设备类型，设备情况说明等。</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3.8、医疗废弃物全过程跟踪系统可兼容主流操作系统，系统间的信息交互通畅，通过接口信息的交换，减少了不必要的重复录入工作，避免不同系统间信息的不一致性，快速完成信息采集、传递、加工过程，真正实现系统管理的高效、便捷。</w:t>
      </w:r>
      <w:r w:rsidRPr="00AC0761">
        <w:rPr>
          <w:rFonts w:hAnsi="宋体" w:hint="eastAsia"/>
          <w:b/>
          <w:color w:val="auto"/>
          <w:sz w:val="21"/>
          <w:szCs w:val="21"/>
        </w:rPr>
        <w:t>数据可实现与省、市、区监管平台的免费对接，并按要求自动上传数据</w:t>
      </w:r>
      <w:r w:rsidRPr="00AC0761">
        <w:rPr>
          <w:rFonts w:hAnsi="宋体" w:hint="eastAsia"/>
          <w:color w:val="auto"/>
          <w:sz w:val="21"/>
          <w:szCs w:val="21"/>
        </w:rPr>
        <w:t>，符合《江苏省医疗废弃物管理系统数据集》。</w:t>
      </w:r>
    </w:p>
    <w:p w:rsidR="00AC0761" w:rsidRPr="00AC0761" w:rsidRDefault="00AC0761" w:rsidP="00AC0761">
      <w:pPr>
        <w:pStyle w:val="Default"/>
        <w:spacing w:line="360" w:lineRule="auto"/>
        <w:ind w:firstLineChars="200" w:firstLine="420"/>
        <w:outlineLvl w:val="1"/>
        <w:rPr>
          <w:rFonts w:hAnsi="宋体"/>
          <w:color w:val="auto"/>
          <w:sz w:val="21"/>
          <w:szCs w:val="21"/>
        </w:rPr>
      </w:pPr>
      <w:r w:rsidRPr="00AC0761">
        <w:rPr>
          <w:rFonts w:hAnsi="宋体" w:hint="eastAsia"/>
          <w:color w:val="auto"/>
          <w:sz w:val="21"/>
          <w:szCs w:val="21"/>
        </w:rPr>
        <w:t>3.9、配置清单</w:t>
      </w:r>
    </w:p>
    <w:tbl>
      <w:tblPr>
        <w:tblW w:w="5000" w:type="pct"/>
        <w:tblInd w:w="5" w:type="dxa"/>
        <w:tblCellMar>
          <w:left w:w="0" w:type="dxa"/>
          <w:right w:w="0" w:type="dxa"/>
        </w:tblCellMar>
        <w:tblLook w:val="04A0"/>
      </w:tblPr>
      <w:tblGrid>
        <w:gridCol w:w="682"/>
        <w:gridCol w:w="2503"/>
        <w:gridCol w:w="3775"/>
        <w:gridCol w:w="683"/>
        <w:gridCol w:w="683"/>
      </w:tblGrid>
      <w:tr w:rsidR="00AC0761" w:rsidRPr="00AC0761" w:rsidTr="00827C2D">
        <w:trPr>
          <w:trHeight w:val="640"/>
        </w:trPr>
        <w:tc>
          <w:tcPr>
            <w:tcW w:w="410" w:type="pct"/>
            <w:tcBorders>
              <w:top w:val="single" w:sz="8" w:space="0" w:color="000000"/>
              <w:left w:val="single" w:sz="8" w:space="0" w:color="000000"/>
              <w:bottom w:val="single" w:sz="8" w:space="0" w:color="000000"/>
              <w:right w:val="single" w:sz="8" w:space="0" w:color="000000"/>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序号</w:t>
            </w:r>
          </w:p>
        </w:tc>
        <w:tc>
          <w:tcPr>
            <w:tcW w:w="1503"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软硬件名称</w:t>
            </w:r>
          </w:p>
        </w:tc>
        <w:tc>
          <w:tcPr>
            <w:tcW w:w="2267"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主要功能</w:t>
            </w:r>
          </w:p>
        </w:tc>
        <w:tc>
          <w:tcPr>
            <w:tcW w:w="410"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数量</w:t>
            </w:r>
          </w:p>
        </w:tc>
        <w:tc>
          <w:tcPr>
            <w:tcW w:w="410" w:type="pct"/>
            <w:tcBorders>
              <w:top w:val="single" w:sz="8" w:space="0" w:color="auto"/>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单位</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roofErr w:type="gramStart"/>
            <w:r w:rsidRPr="00AC0761">
              <w:rPr>
                <w:rFonts w:ascii="宋体" w:hAnsi="宋体" w:cs="宋体" w:hint="eastAsia"/>
                <w:kern w:val="0"/>
              </w:rPr>
              <w:t>医</w:t>
            </w:r>
            <w:proofErr w:type="gramEnd"/>
            <w:r w:rsidRPr="00AC0761">
              <w:rPr>
                <w:rFonts w:ascii="宋体" w:hAnsi="宋体" w:cs="宋体" w:hint="eastAsia"/>
                <w:kern w:val="0"/>
              </w:rPr>
              <w:t>废在线管理后台软件</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r w:rsidRPr="00AC0761">
              <w:rPr>
                <w:rFonts w:ascii="宋体" w:hAnsi="宋体" w:cs="宋体" w:hint="eastAsia"/>
                <w:kern w:val="0"/>
              </w:rPr>
              <w:t>医疗废弃物全过程跟踪系统含手机app端系统软件</w:t>
            </w:r>
            <w:proofErr w:type="gramStart"/>
            <w:r w:rsidRPr="00AC0761">
              <w:rPr>
                <w:rFonts w:ascii="宋体" w:hAnsi="宋体" w:cs="宋体" w:hint="eastAsia"/>
                <w:kern w:val="0"/>
              </w:rPr>
              <w:t>或微信小</w:t>
            </w:r>
            <w:proofErr w:type="gramEnd"/>
            <w:r w:rsidRPr="00AC0761">
              <w:rPr>
                <w:rFonts w:ascii="宋体" w:hAnsi="宋体" w:cs="宋体" w:hint="eastAsia"/>
                <w:kern w:val="0"/>
              </w:rPr>
              <w:t>程序系统软件</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套</w:t>
            </w:r>
          </w:p>
        </w:tc>
      </w:tr>
      <w:tr w:rsidR="00AC0761" w:rsidRPr="00AC0761" w:rsidTr="00827C2D">
        <w:trPr>
          <w:trHeight w:val="132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lastRenderedPageBreak/>
              <w:t>2</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智能</w:t>
            </w:r>
            <w:proofErr w:type="gramStart"/>
            <w:r w:rsidRPr="00AC0761">
              <w:rPr>
                <w:rFonts w:ascii="宋体" w:hAnsi="宋体" w:cs="宋体" w:hint="eastAsia"/>
                <w:kern w:val="0"/>
              </w:rPr>
              <w:t>医</w:t>
            </w:r>
            <w:proofErr w:type="gramEnd"/>
            <w:r w:rsidRPr="00AC0761">
              <w:rPr>
                <w:rFonts w:ascii="宋体" w:hAnsi="宋体" w:cs="宋体" w:hint="eastAsia"/>
                <w:kern w:val="0"/>
              </w:rPr>
              <w:t>废收集车</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收集车必须为智能一体化设备,配备液晶显示屏不小于 7 寸；具有医疗废物专用车字样及医疗废物提醒标志</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2．车身采用材质具有高强度及高耐腐蚀性的特点，全车采用全封闭箱体设计；</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3.收集车容积不低于 0.75 方，载重量不低于 150kg；</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4.收集车必须要有集成底盘称重功能：必须与整车一体集成，不</w:t>
            </w:r>
            <w:proofErr w:type="gramStart"/>
            <w:r w:rsidRPr="00AC0761">
              <w:rPr>
                <w:rFonts w:ascii="宋体" w:hAnsi="宋体" w:cs="宋体" w:hint="eastAsia"/>
                <w:kern w:val="0"/>
              </w:rPr>
              <w:t>允许蓝牙连接</w:t>
            </w:r>
            <w:proofErr w:type="gramEnd"/>
            <w:r w:rsidRPr="00AC0761">
              <w:rPr>
                <w:rFonts w:ascii="宋体" w:hAnsi="宋体" w:cs="宋体" w:hint="eastAsia"/>
                <w:kern w:val="0"/>
              </w:rPr>
              <w:t>电子秤、伸缩秤；</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5.该收集车必须要有数据录入的基本工具：无线</w:t>
            </w:r>
            <w:proofErr w:type="gramStart"/>
            <w:r w:rsidRPr="00AC0761">
              <w:rPr>
                <w:rFonts w:ascii="宋体" w:hAnsi="宋体" w:cs="宋体" w:hint="eastAsia"/>
                <w:kern w:val="0"/>
              </w:rPr>
              <w:t>扫码枪</w:t>
            </w:r>
            <w:proofErr w:type="gramEnd"/>
            <w:r w:rsidRPr="00AC0761">
              <w:rPr>
                <w:rFonts w:ascii="宋体" w:hAnsi="宋体" w:cs="宋体" w:hint="eastAsia"/>
                <w:kern w:val="0"/>
              </w:rPr>
              <w:t>（器）；</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6.收集车要有条码打印机：一体集成，不</w:t>
            </w:r>
            <w:proofErr w:type="gramStart"/>
            <w:r w:rsidRPr="00AC0761">
              <w:rPr>
                <w:rFonts w:ascii="宋体" w:hAnsi="宋体" w:cs="宋体" w:hint="eastAsia"/>
                <w:kern w:val="0"/>
              </w:rPr>
              <w:t>允许蓝牙连接</w:t>
            </w:r>
            <w:proofErr w:type="gramEnd"/>
            <w:r w:rsidRPr="00AC0761">
              <w:rPr>
                <w:rFonts w:ascii="宋体" w:hAnsi="宋体" w:cs="宋体" w:hint="eastAsia"/>
                <w:kern w:val="0"/>
              </w:rPr>
              <w:t>打印机，能够及时打印</w:t>
            </w:r>
            <w:proofErr w:type="gramStart"/>
            <w:r w:rsidRPr="00AC0761">
              <w:rPr>
                <w:rFonts w:ascii="宋体" w:hAnsi="宋体" w:cs="宋体" w:hint="eastAsia"/>
                <w:kern w:val="0"/>
              </w:rPr>
              <w:t>医</w:t>
            </w:r>
            <w:proofErr w:type="gramEnd"/>
            <w:r w:rsidRPr="00AC0761">
              <w:rPr>
                <w:rFonts w:ascii="宋体" w:hAnsi="宋体" w:cs="宋体" w:hint="eastAsia"/>
                <w:kern w:val="0"/>
              </w:rPr>
              <w:t>废收集信息条码；</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7.收集车需将</w:t>
            </w:r>
            <w:proofErr w:type="gramStart"/>
            <w:r w:rsidRPr="00AC0761">
              <w:rPr>
                <w:rFonts w:ascii="宋体" w:hAnsi="宋体" w:cs="宋体" w:hint="eastAsia"/>
                <w:kern w:val="0"/>
              </w:rPr>
              <w:t>扫码枪、蓝牙电子</w:t>
            </w:r>
            <w:proofErr w:type="gramEnd"/>
            <w:r w:rsidRPr="00AC0761">
              <w:rPr>
                <w:rFonts w:ascii="宋体" w:hAnsi="宋体" w:cs="宋体" w:hint="eastAsia"/>
                <w:kern w:val="0"/>
              </w:rPr>
              <w:t>秤、打印机、车载软件等集成于车身一体，可实现扫码、称重、收集、入库、出库、数据上传等全部操作；为防止二次感染，可全身水洗消毒，预留排污口尤佳；</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8．车轮耐磨</w:t>
            </w:r>
            <w:proofErr w:type="gramStart"/>
            <w:r w:rsidRPr="00AC0761">
              <w:rPr>
                <w:rFonts w:ascii="宋体" w:hAnsi="宋体" w:cs="宋体" w:hint="eastAsia"/>
                <w:kern w:val="0"/>
              </w:rPr>
              <w:t>静音自带</w:t>
            </w:r>
            <w:proofErr w:type="gramEnd"/>
            <w:r w:rsidRPr="00AC0761">
              <w:rPr>
                <w:rFonts w:ascii="宋体" w:hAnsi="宋体" w:cs="宋体" w:hint="eastAsia"/>
                <w:kern w:val="0"/>
              </w:rPr>
              <w:t>刹车设计；</w:t>
            </w:r>
          </w:p>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辆</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3</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便携式智能</w:t>
            </w:r>
          </w:p>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终端</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包含 PDA、</w:t>
            </w:r>
            <w:proofErr w:type="gramStart"/>
            <w:r w:rsidRPr="00AC0761">
              <w:rPr>
                <w:rFonts w:ascii="宋体" w:hAnsi="宋体" w:cs="宋体" w:hint="eastAsia"/>
                <w:kern w:val="0"/>
              </w:rPr>
              <w:t>蓝牙打印机</w:t>
            </w:r>
            <w:proofErr w:type="gramEnd"/>
            <w:r w:rsidRPr="00AC0761">
              <w:rPr>
                <w:rFonts w:ascii="宋体" w:hAnsi="宋体" w:cs="宋体" w:hint="eastAsia"/>
                <w:kern w:val="0"/>
              </w:rPr>
              <w:t>、智能</w:t>
            </w:r>
            <w:proofErr w:type="gramStart"/>
            <w:r w:rsidRPr="00AC0761">
              <w:rPr>
                <w:rFonts w:ascii="宋体" w:hAnsi="宋体" w:cs="宋体" w:hint="eastAsia"/>
                <w:kern w:val="0"/>
              </w:rPr>
              <w:t>蓝牙电子</w:t>
            </w:r>
            <w:proofErr w:type="gramEnd"/>
            <w:r w:rsidRPr="00AC0761">
              <w:rPr>
                <w:rFonts w:ascii="宋体" w:hAnsi="宋体" w:cs="宋体" w:hint="eastAsia"/>
                <w:kern w:val="0"/>
              </w:rPr>
              <w:t>秤。PDA 应具有高速扫描采集交接</w:t>
            </w:r>
            <w:proofErr w:type="gramStart"/>
            <w:r w:rsidRPr="00AC0761">
              <w:rPr>
                <w:rFonts w:ascii="宋体" w:hAnsi="宋体" w:cs="宋体" w:hint="eastAsia"/>
                <w:kern w:val="0"/>
              </w:rPr>
              <w:t>点信息</w:t>
            </w:r>
            <w:proofErr w:type="gramEnd"/>
            <w:r w:rsidRPr="00AC0761">
              <w:rPr>
                <w:rFonts w:ascii="宋体" w:hAnsi="宋体" w:cs="宋体" w:hint="eastAsia"/>
                <w:kern w:val="0"/>
              </w:rPr>
              <w:t>和交接人信息功能，可</w:t>
            </w:r>
            <w:proofErr w:type="gramStart"/>
            <w:r w:rsidRPr="00AC0761">
              <w:rPr>
                <w:rFonts w:ascii="宋体" w:hAnsi="宋体" w:cs="宋体" w:hint="eastAsia"/>
                <w:kern w:val="0"/>
              </w:rPr>
              <w:t>与蓝牙打印机</w:t>
            </w:r>
            <w:proofErr w:type="gramEnd"/>
            <w:r w:rsidRPr="00AC0761">
              <w:rPr>
                <w:rFonts w:ascii="宋体" w:hAnsi="宋体" w:cs="宋体" w:hint="eastAsia"/>
                <w:kern w:val="0"/>
              </w:rPr>
              <w:t>连接，可以打印追溯医疗废物的</w:t>
            </w:r>
            <w:proofErr w:type="gramStart"/>
            <w:r w:rsidRPr="00AC0761">
              <w:rPr>
                <w:rFonts w:ascii="宋体" w:hAnsi="宋体" w:cs="宋体" w:hint="eastAsia"/>
                <w:kern w:val="0"/>
              </w:rPr>
              <w:t>二维码标签</w:t>
            </w:r>
            <w:proofErr w:type="gramEnd"/>
            <w:r w:rsidRPr="00AC0761">
              <w:rPr>
                <w:rFonts w:ascii="宋体" w:hAnsi="宋体" w:cs="宋体" w:hint="eastAsia"/>
                <w:kern w:val="0"/>
              </w:rPr>
              <w:t>，智能</w:t>
            </w:r>
            <w:proofErr w:type="gramStart"/>
            <w:r w:rsidRPr="00AC0761">
              <w:rPr>
                <w:rFonts w:ascii="宋体" w:hAnsi="宋体" w:cs="宋体" w:hint="eastAsia"/>
                <w:kern w:val="0"/>
              </w:rPr>
              <w:t>蓝牙电子</w:t>
            </w:r>
            <w:proofErr w:type="gramEnd"/>
            <w:r w:rsidRPr="00AC0761">
              <w:rPr>
                <w:rFonts w:ascii="宋体" w:hAnsi="宋体" w:cs="宋体" w:hint="eastAsia"/>
                <w:kern w:val="0"/>
              </w:rPr>
              <w:t>秤可智能采集</w:t>
            </w:r>
            <w:proofErr w:type="gramStart"/>
            <w:r w:rsidRPr="00AC0761">
              <w:rPr>
                <w:rFonts w:ascii="宋体" w:hAnsi="宋体" w:cs="宋体" w:hint="eastAsia"/>
                <w:kern w:val="0"/>
              </w:rPr>
              <w:t>医</w:t>
            </w:r>
            <w:proofErr w:type="gramEnd"/>
            <w:r w:rsidRPr="00AC0761">
              <w:rPr>
                <w:rFonts w:ascii="宋体" w:hAnsi="宋体" w:cs="宋体" w:hint="eastAsia"/>
                <w:kern w:val="0"/>
              </w:rPr>
              <w:t>废重量，重量实时传送，避免人为录入。</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台</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4</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通讯</w:t>
            </w:r>
            <w:proofErr w:type="gramStart"/>
            <w:r w:rsidRPr="00AC0761">
              <w:rPr>
                <w:rFonts w:ascii="宋体" w:hAnsi="宋体" w:cs="宋体" w:hint="eastAsia"/>
                <w:kern w:val="0"/>
              </w:rPr>
              <w:t>联网卡</w:t>
            </w:r>
            <w:proofErr w:type="gramEnd"/>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ascii="宋体" w:hAnsi="宋体" w:cs="宋体" w:hint="eastAsia"/>
                <w:kern w:val="0"/>
              </w:rPr>
              <w:t>移动或者电信上网卡（医院提供）。投标人设置数据传输，实现与云端平台数据交换，IP限定，4G流量通道专属。</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枚</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5</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耗材（扎带）</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r w:rsidRPr="00AC0761">
              <w:rPr>
                <w:rFonts w:ascii="宋体" w:hAnsi="宋体" w:cs="宋体" w:hint="eastAsia"/>
                <w:kern w:val="0"/>
              </w:rPr>
              <w:t>一次性扎带耗材</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100</w:t>
            </w:r>
            <w:r w:rsidRPr="00AC0761">
              <w:rPr>
                <w:rFonts w:ascii="宋体" w:hAnsi="宋体" w:cs="宋体" w:hint="eastAsia"/>
                <w:kern w:val="0"/>
              </w:rPr>
              <w:t> </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宋体" w:hAnsi="宋体" w:cs="宋体" w:hint="eastAsia"/>
                <w:kern w:val="0"/>
              </w:rPr>
              <w:t>条</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6</w:t>
            </w: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标签纸</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ascii="宋体" w:hAnsi="宋体" w:cs="宋体"/>
                <w:kern w:val="0"/>
              </w:rPr>
            </w:pPr>
            <w:r w:rsidRPr="00AC0761">
              <w:rPr>
                <w:rFonts w:hAnsi="宋体" w:hint="eastAsia"/>
              </w:rPr>
              <w:t>自带</w:t>
            </w:r>
            <w:proofErr w:type="gramStart"/>
            <w:r w:rsidRPr="00AC0761">
              <w:rPr>
                <w:rFonts w:hAnsi="宋体" w:hint="eastAsia"/>
              </w:rPr>
              <w:t>医</w:t>
            </w:r>
            <w:proofErr w:type="gramEnd"/>
            <w:r w:rsidRPr="00AC0761">
              <w:rPr>
                <w:rFonts w:hAnsi="宋体" w:hint="eastAsia"/>
              </w:rPr>
              <w:t>废标识，与打印机尺寸匹配，用以打印交接回收信息。三防工艺处理：防水、防油污、防酒精</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50</w:t>
            </w: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ascii="宋体" w:hAnsi="宋体" w:cs="宋体"/>
                <w:kern w:val="0"/>
              </w:rPr>
            </w:pPr>
            <w:r w:rsidRPr="00AC0761">
              <w:rPr>
                <w:rFonts w:ascii="宋体" w:hAnsi="宋体" w:cs="宋体" w:hint="eastAsia"/>
                <w:kern w:val="0"/>
              </w:rPr>
              <w:t>卷</w:t>
            </w:r>
          </w:p>
        </w:tc>
      </w:tr>
      <w:tr w:rsidR="00AC0761" w:rsidRPr="00AC0761" w:rsidTr="00827C2D">
        <w:trPr>
          <w:trHeight w:val="640"/>
        </w:trPr>
        <w:tc>
          <w:tcPr>
            <w:tcW w:w="410" w:type="pct"/>
            <w:tcBorders>
              <w:top w:val="nil"/>
              <w:left w:val="single" w:sz="8" w:space="0" w:color="auto"/>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c>
          <w:tcPr>
            <w:tcW w:w="1503"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r w:rsidRPr="00AC0761">
              <w:rPr>
                <w:rFonts w:ascii="微软雅黑" w:eastAsia="微软雅黑" w:hAnsi="微软雅黑" w:cs="宋体" w:hint="eastAsia"/>
                <w:kern w:val="0"/>
              </w:rPr>
              <w:t>……</w:t>
            </w:r>
          </w:p>
        </w:tc>
        <w:tc>
          <w:tcPr>
            <w:tcW w:w="2267"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rPr>
                <w:rFonts w:eastAsia="微软雅黑" w:cs="宋体"/>
                <w:kern w:val="0"/>
              </w:rPr>
            </w:pP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c>
          <w:tcPr>
            <w:tcW w:w="410" w:type="pct"/>
            <w:tcBorders>
              <w:top w:val="nil"/>
              <w:left w:val="nil"/>
              <w:bottom w:val="single" w:sz="8" w:space="0" w:color="auto"/>
              <w:right w:val="single" w:sz="8" w:space="0" w:color="auto"/>
            </w:tcBorders>
            <w:vAlign w:val="center"/>
            <w:hideMark/>
          </w:tcPr>
          <w:p w:rsidR="00AC0761" w:rsidRPr="00AC0761" w:rsidRDefault="00AC0761" w:rsidP="00827C2D">
            <w:pPr>
              <w:widowControl/>
              <w:spacing w:line="234" w:lineRule="atLeast"/>
              <w:jc w:val="center"/>
              <w:rPr>
                <w:rFonts w:eastAsia="微软雅黑" w:cs="宋体"/>
                <w:kern w:val="0"/>
              </w:rPr>
            </w:pPr>
          </w:p>
        </w:tc>
      </w:tr>
    </w:tbl>
    <w:p w:rsidR="00AC0761" w:rsidRPr="00AC0761" w:rsidRDefault="00AC0761" w:rsidP="00AC0761">
      <w:pPr>
        <w:spacing w:line="420" w:lineRule="exact"/>
        <w:ind w:firstLineChars="202" w:firstLine="426"/>
        <w:rPr>
          <w:rFonts w:ascii="宋体" w:hAnsi="宋体" w:cs="仿宋_GB2312"/>
          <w:b/>
          <w:kern w:val="0"/>
        </w:rPr>
      </w:pPr>
      <w:r w:rsidRPr="00AC0761">
        <w:rPr>
          <w:rFonts w:ascii="宋体" w:hAnsi="宋体" w:cs="仿宋_GB2312" w:hint="eastAsia"/>
          <w:b/>
          <w:kern w:val="0"/>
        </w:rPr>
        <w:t>注：以上技术指标要求旨在是供应</w:t>
      </w:r>
      <w:proofErr w:type="gramStart"/>
      <w:r w:rsidRPr="00AC0761">
        <w:rPr>
          <w:rFonts w:ascii="宋体" w:hAnsi="宋体" w:cs="仿宋_GB2312" w:hint="eastAsia"/>
          <w:b/>
          <w:kern w:val="0"/>
        </w:rPr>
        <w:t>商更好</w:t>
      </w:r>
      <w:proofErr w:type="gramEnd"/>
      <w:r w:rsidRPr="00AC0761">
        <w:rPr>
          <w:rFonts w:ascii="宋体" w:hAnsi="宋体" w:cs="仿宋_GB2312" w:hint="eastAsia"/>
          <w:b/>
          <w:kern w:val="0"/>
        </w:rPr>
        <w:t>的理解采购人需求，供应商可提供等于或优于此技术指标和功能的产品。优于时，请用偏离表的形式予以逐条响应。</w:t>
      </w:r>
    </w:p>
    <w:p w:rsidR="007B022C" w:rsidRDefault="007B022C" w:rsidP="007B022C">
      <w:pPr>
        <w:pStyle w:val="Default"/>
        <w:spacing w:line="360" w:lineRule="auto"/>
        <w:ind w:firstLineChars="200" w:firstLine="420"/>
        <w:outlineLvl w:val="1"/>
        <w:rPr>
          <w:rFonts w:hAnsi="宋体"/>
          <w:color w:val="auto"/>
          <w:sz w:val="21"/>
          <w:szCs w:val="21"/>
        </w:rPr>
      </w:pPr>
      <w:r>
        <w:rPr>
          <w:rFonts w:hAnsi="宋体" w:hint="eastAsia"/>
          <w:color w:val="auto"/>
          <w:sz w:val="21"/>
          <w:szCs w:val="21"/>
        </w:rPr>
        <w:t>三、合同履行期限</w:t>
      </w:r>
    </w:p>
    <w:p w:rsidR="007B022C" w:rsidRDefault="007B022C" w:rsidP="007B022C">
      <w:pPr>
        <w:pStyle w:val="Default"/>
        <w:spacing w:line="360" w:lineRule="auto"/>
        <w:ind w:firstLine="420"/>
        <w:rPr>
          <w:rFonts w:hAnsi="宋体"/>
          <w:color w:val="auto"/>
          <w:sz w:val="21"/>
          <w:szCs w:val="21"/>
        </w:rPr>
      </w:pPr>
      <w:r>
        <w:rPr>
          <w:rFonts w:hAnsi="宋体" w:hint="eastAsia"/>
          <w:color w:val="auto"/>
          <w:sz w:val="21"/>
          <w:szCs w:val="21"/>
        </w:rPr>
        <w:t>签订合同之日起20日内货到、安装、调试、试车运作及验收通过，并移交甲方。</w:t>
      </w:r>
    </w:p>
    <w:p w:rsidR="007B022C" w:rsidRDefault="007B022C" w:rsidP="007B022C">
      <w:pPr>
        <w:pStyle w:val="Default"/>
        <w:spacing w:line="360" w:lineRule="auto"/>
        <w:ind w:firstLineChars="200" w:firstLine="420"/>
        <w:outlineLvl w:val="1"/>
        <w:rPr>
          <w:rFonts w:hAnsi="宋体"/>
          <w:color w:val="auto"/>
          <w:sz w:val="21"/>
          <w:szCs w:val="21"/>
        </w:rPr>
      </w:pPr>
      <w:bookmarkStart w:id="2" w:name="_Toc1305"/>
      <w:r>
        <w:rPr>
          <w:rFonts w:hAnsi="宋体" w:hint="eastAsia"/>
          <w:color w:val="auto"/>
          <w:sz w:val="21"/>
          <w:szCs w:val="21"/>
        </w:rPr>
        <w:lastRenderedPageBreak/>
        <w:t>四、售后服务</w:t>
      </w:r>
      <w:bookmarkEnd w:id="2"/>
    </w:p>
    <w:p w:rsidR="007B022C" w:rsidRDefault="007B022C" w:rsidP="007B022C">
      <w:pPr>
        <w:pStyle w:val="Default"/>
        <w:spacing w:line="360" w:lineRule="auto"/>
        <w:ind w:firstLine="420"/>
        <w:outlineLvl w:val="1"/>
        <w:rPr>
          <w:rFonts w:hAnsi="宋体"/>
          <w:color w:val="auto"/>
          <w:sz w:val="21"/>
          <w:szCs w:val="21"/>
        </w:rPr>
      </w:pPr>
      <w:bookmarkStart w:id="3" w:name="_Toc4677"/>
      <w:r>
        <w:rPr>
          <w:rFonts w:hAnsi="宋体" w:hint="eastAsia"/>
          <w:color w:val="auto"/>
          <w:sz w:val="21"/>
          <w:szCs w:val="21"/>
        </w:rPr>
        <w:t>1、供应商应免费向采购人提供齐全的随机文件，包括使用说明书、用户手册、质量保修卡及维修手册、产品合格证、出厂检验报告等。</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2、培训：供应商应为采购人或最终用户技术人员进行有关设备维护、操作、保养等方面培训，直至能独立操作。</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3、在质保期内因货物本身的质量问题发生故障，供应商应负责免费修理和更换零部件。质保期满后，供应商对系统设备履行终身技术支持、维修、零配件供应服务。</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4、售后服务响应时间：1小时响应，2小时解决问题，6小时到现场解决问题，24小时硬件配件更换支持。</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5、设备质保期自验收合格之日起3年。</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6、供应商对设备软硬件提供终生使用、升级及维护服务，免费质保期满后，软硬件维护费用≤12%。</w:t>
      </w:r>
    </w:p>
    <w:p w:rsidR="007B022C" w:rsidRDefault="007B022C" w:rsidP="007B022C">
      <w:pPr>
        <w:pStyle w:val="Default"/>
        <w:spacing w:line="360" w:lineRule="auto"/>
        <w:ind w:firstLineChars="200" w:firstLine="420"/>
        <w:outlineLvl w:val="1"/>
        <w:rPr>
          <w:rFonts w:hAnsi="宋体"/>
          <w:color w:val="auto"/>
          <w:sz w:val="21"/>
          <w:szCs w:val="21"/>
        </w:rPr>
      </w:pPr>
      <w:r>
        <w:rPr>
          <w:rFonts w:hAnsi="宋体" w:hint="eastAsia"/>
          <w:color w:val="auto"/>
          <w:sz w:val="21"/>
          <w:szCs w:val="21"/>
        </w:rPr>
        <w:t>五、交货地点</w:t>
      </w:r>
    </w:p>
    <w:p w:rsidR="007B022C" w:rsidRDefault="007B022C" w:rsidP="007B022C">
      <w:pPr>
        <w:pStyle w:val="Default"/>
        <w:spacing w:line="360" w:lineRule="auto"/>
        <w:ind w:firstLine="420"/>
        <w:outlineLvl w:val="1"/>
        <w:rPr>
          <w:rFonts w:hAnsi="宋体"/>
          <w:color w:val="auto"/>
          <w:sz w:val="21"/>
          <w:szCs w:val="21"/>
        </w:rPr>
      </w:pPr>
      <w:r>
        <w:rPr>
          <w:rFonts w:hAnsi="宋体" w:hint="eastAsia"/>
          <w:color w:val="auto"/>
          <w:sz w:val="21"/>
          <w:szCs w:val="21"/>
        </w:rPr>
        <w:t>采购人指定地点。</w:t>
      </w:r>
    </w:p>
    <w:bookmarkEnd w:id="3"/>
    <w:p w:rsidR="007B022C" w:rsidRPr="001950AC" w:rsidRDefault="007B022C" w:rsidP="007B022C">
      <w:pPr>
        <w:spacing w:line="360" w:lineRule="auto"/>
        <w:ind w:firstLineChars="200" w:firstLine="422"/>
        <w:jc w:val="left"/>
        <w:rPr>
          <w:rFonts w:ascii="宋体" w:hAnsi="宋体"/>
          <w:b/>
          <w:bCs/>
          <w:kern w:val="0"/>
        </w:rPr>
        <w:sectPr w:rsidR="007B022C" w:rsidRPr="001950AC" w:rsidSect="00440E34">
          <w:footerReference w:type="first" r:id="rId10"/>
          <w:pgSz w:w="11906" w:h="16838"/>
          <w:pgMar w:top="1440" w:right="1800" w:bottom="1440" w:left="1800" w:header="851" w:footer="992" w:gutter="0"/>
          <w:cols w:space="720"/>
          <w:titlePg/>
          <w:docGrid w:type="linesAndChars" w:linePitch="312"/>
        </w:sectPr>
      </w:pPr>
      <w:r>
        <w:rPr>
          <w:rFonts w:ascii="宋体" w:hAnsi="宋体" w:cs="仿宋_GB2312" w:hint="eastAsia"/>
          <w:b/>
          <w:kern w:val="0"/>
        </w:rPr>
        <w:t>六、</w:t>
      </w:r>
      <w:r w:rsidRPr="001950AC">
        <w:rPr>
          <w:rFonts w:ascii="宋体" w:hAnsi="宋体" w:hint="eastAsia"/>
          <w:b/>
          <w:bCs/>
          <w:kern w:val="0"/>
        </w:rPr>
        <w:t>*如遇上级主管部门要求医院信息系统</w:t>
      </w:r>
      <w:r>
        <w:rPr>
          <w:rFonts w:ascii="宋体" w:hAnsi="宋体" w:hint="eastAsia"/>
          <w:b/>
          <w:bCs/>
          <w:kern w:val="0"/>
        </w:rPr>
        <w:t>及其相关硬件</w:t>
      </w:r>
      <w:r w:rsidRPr="001950AC">
        <w:rPr>
          <w:rFonts w:ascii="宋体" w:hAnsi="宋体" w:hint="eastAsia"/>
          <w:b/>
          <w:bCs/>
          <w:kern w:val="0"/>
        </w:rPr>
        <w:t>更换，原公司未能在上级主管部门组织的项目上中标，原医院实施的项目要求及合同自动终止；如能继续使用该公司系统</w:t>
      </w:r>
      <w:r>
        <w:rPr>
          <w:rFonts w:ascii="宋体" w:hAnsi="宋体" w:hint="eastAsia"/>
          <w:b/>
          <w:bCs/>
          <w:kern w:val="0"/>
        </w:rPr>
        <w:t>及其相关硬件</w:t>
      </w:r>
      <w:r w:rsidRPr="001950AC">
        <w:rPr>
          <w:rFonts w:ascii="宋体" w:hAnsi="宋体" w:hint="eastAsia"/>
          <w:b/>
          <w:bCs/>
          <w:kern w:val="0"/>
        </w:rPr>
        <w:t>，承诺与中标公司系统和相关监管平台都免费接口开发</w:t>
      </w:r>
      <w:r>
        <w:rPr>
          <w:rFonts w:ascii="宋体" w:hAnsi="宋体" w:hint="eastAsia"/>
          <w:b/>
          <w:bCs/>
          <w:kern w:val="0"/>
        </w:rPr>
        <w:t>并</w:t>
      </w:r>
      <w:r w:rsidRPr="001950AC">
        <w:rPr>
          <w:rFonts w:ascii="宋体" w:hAnsi="宋体" w:hint="eastAsia"/>
          <w:b/>
          <w:bCs/>
          <w:kern w:val="0"/>
        </w:rPr>
        <w:t>无缝对接。</w:t>
      </w:r>
    </w:p>
    <w:p w:rsidR="00AC2F81" w:rsidRPr="00AC0761" w:rsidRDefault="009519F3">
      <w:pPr>
        <w:pStyle w:val="a3"/>
        <w:spacing w:line="360" w:lineRule="auto"/>
        <w:ind w:firstLine="0"/>
        <w:jc w:val="left"/>
        <w:rPr>
          <w:rFonts w:ascii="仿宋" w:eastAsia="仿宋" w:hAnsi="仿宋"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附件2：</w:t>
      </w:r>
    </w:p>
    <w:p w:rsidR="00AC2F81" w:rsidRPr="00AC0761" w:rsidRDefault="009519F3">
      <w:pPr>
        <w:spacing w:line="360" w:lineRule="auto"/>
        <w:ind w:right="-23"/>
        <w:jc w:val="center"/>
        <w:rPr>
          <w:b/>
          <w:position w:val="-3"/>
          <w:sz w:val="32"/>
          <w:szCs w:val="32"/>
        </w:rPr>
      </w:pPr>
      <w:r w:rsidRPr="00AC0761">
        <w:rPr>
          <w:rFonts w:hint="eastAsia"/>
          <w:b/>
          <w:position w:val="-3"/>
          <w:sz w:val="32"/>
          <w:szCs w:val="32"/>
        </w:rPr>
        <w:t>（一）法定代表人资格证明</w:t>
      </w:r>
    </w:p>
    <w:p w:rsidR="00AC2F81" w:rsidRPr="00AC0761" w:rsidRDefault="00AC2F81">
      <w:pPr>
        <w:pStyle w:val="a4"/>
        <w:spacing w:line="432" w:lineRule="auto"/>
        <w:ind w:firstLineChars="200" w:firstLine="680"/>
        <w:contextualSpacing/>
        <w:rPr>
          <w:sz w:val="34"/>
        </w:rPr>
      </w:pPr>
    </w:p>
    <w:p w:rsidR="00AC2F81" w:rsidRPr="00AC0761" w:rsidRDefault="009519F3">
      <w:pPr>
        <w:pStyle w:val="a4"/>
        <w:tabs>
          <w:tab w:val="left" w:pos="4605"/>
        </w:tabs>
        <w:spacing w:line="360" w:lineRule="auto"/>
        <w:ind w:firstLineChars="200" w:firstLine="420"/>
        <w:contextualSpacing/>
      </w:pPr>
      <w:r w:rsidRPr="00AC0761">
        <w:rPr>
          <w:rFonts w:hint="eastAsia"/>
        </w:rPr>
        <w:t>本人姓名：，身份证号：，系</w:t>
      </w:r>
      <w:r w:rsidRPr="00AC0761">
        <w:rPr>
          <w:rFonts w:hint="eastAsia"/>
          <w:u w:val="single"/>
        </w:rPr>
        <w:t xml:space="preserve">  </w:t>
      </w:r>
      <w:r w:rsidRPr="00AC0761">
        <w:rPr>
          <w:rFonts w:hint="eastAsia"/>
          <w:u w:val="single"/>
        </w:rPr>
        <w:t>（投标供应商名称）</w:t>
      </w:r>
      <w:r w:rsidRPr="00AC0761">
        <w:rPr>
          <w:rFonts w:hint="eastAsia"/>
          <w:u w:val="single"/>
        </w:rPr>
        <w:t xml:space="preserve">     </w:t>
      </w:r>
      <w:r w:rsidRPr="00AC0761">
        <w:rPr>
          <w:rFonts w:hint="eastAsia"/>
        </w:rPr>
        <w:t>的法定代表人。</w:t>
      </w:r>
    </w:p>
    <w:p w:rsidR="00AC2F81" w:rsidRPr="00AC0761" w:rsidRDefault="009519F3">
      <w:pPr>
        <w:pStyle w:val="a4"/>
        <w:spacing w:line="360" w:lineRule="auto"/>
        <w:ind w:firstLineChars="200" w:firstLine="420"/>
        <w:contextualSpacing/>
      </w:pPr>
      <w:r w:rsidRPr="00AC0761">
        <w:rPr>
          <w:rFonts w:hint="eastAsia"/>
        </w:rPr>
        <w:t>特此证明。</w:t>
      </w:r>
    </w:p>
    <w:p w:rsidR="00AC2F81" w:rsidRPr="00AC0761" w:rsidRDefault="00AC2F81">
      <w:pPr>
        <w:pStyle w:val="a4"/>
        <w:spacing w:line="360" w:lineRule="auto"/>
        <w:ind w:firstLineChars="200" w:firstLine="420"/>
        <w:contextualSpacing/>
      </w:pPr>
    </w:p>
    <w:p w:rsidR="00AC2F81" w:rsidRPr="00AC0761" w:rsidRDefault="009519F3">
      <w:pPr>
        <w:spacing w:line="360" w:lineRule="auto"/>
        <w:contextualSpacing/>
        <w:rPr>
          <w:sz w:val="24"/>
          <w:szCs w:val="24"/>
        </w:rPr>
      </w:pPr>
      <w:r w:rsidRPr="00AC0761">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AC0761">
        <w:trPr>
          <w:trHeight w:val="2521"/>
        </w:trPr>
        <w:tc>
          <w:tcPr>
            <w:tcW w:w="4361"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p w:rsidR="00AC2F81" w:rsidRPr="00AC0761" w:rsidRDefault="00AC2F81">
      <w:pPr>
        <w:pStyle w:val="a4"/>
        <w:spacing w:line="360" w:lineRule="auto"/>
        <w:ind w:firstLineChars="200" w:firstLine="560"/>
        <w:contextualSpacing/>
        <w:rPr>
          <w:sz w:val="28"/>
          <w:szCs w:val="28"/>
        </w:rPr>
      </w:pPr>
    </w:p>
    <w:p w:rsidR="00AC2F81" w:rsidRPr="00AC0761" w:rsidRDefault="00AC2F81">
      <w:pPr>
        <w:spacing w:line="360" w:lineRule="auto"/>
        <w:ind w:right="420"/>
        <w:rPr>
          <w:rFonts w:ascii="宋体" w:hAnsi="宋体" w:cs="宋体"/>
          <w:kern w:val="0"/>
          <w:sz w:val="28"/>
          <w:szCs w:val="28"/>
          <w:lang w:val="zh-CN" w:bidi="zh-CN"/>
        </w:rPr>
      </w:pPr>
    </w:p>
    <w:p w:rsidR="00AC2F81" w:rsidRPr="00AC0761" w:rsidRDefault="00AC2F81">
      <w:pPr>
        <w:spacing w:line="360" w:lineRule="auto"/>
        <w:ind w:right="420"/>
        <w:rPr>
          <w:rFonts w:ascii="宋体" w:hAnsi="宋体" w:cs="宋体"/>
          <w:kern w:val="0"/>
          <w:sz w:val="28"/>
          <w:szCs w:val="28"/>
          <w:lang w:val="zh-CN" w:bidi="zh-CN"/>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AC0761">
        <w:trPr>
          <w:trHeight w:val="2521"/>
        </w:trPr>
        <w:tc>
          <w:tcPr>
            <w:tcW w:w="4552"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AC2F81">
      <w:pPr>
        <w:spacing w:line="360" w:lineRule="auto"/>
        <w:ind w:right="420" w:firstLineChars="2100" w:firstLine="5040"/>
        <w:rPr>
          <w:rFonts w:ascii="宋体" w:hAnsi="宋体"/>
          <w:sz w:val="24"/>
          <w:szCs w:val="24"/>
        </w:rPr>
      </w:pPr>
    </w:p>
    <w:p w:rsidR="00AC2F81" w:rsidRPr="00AC0761" w:rsidRDefault="009519F3">
      <w:pPr>
        <w:spacing w:line="360" w:lineRule="auto"/>
        <w:ind w:right="420" w:firstLineChars="2100" w:firstLine="5040"/>
        <w:rPr>
          <w:rFonts w:ascii="宋体" w:hAnsi="宋体"/>
          <w:sz w:val="24"/>
          <w:szCs w:val="24"/>
          <w:u w:val="single"/>
        </w:rPr>
      </w:pPr>
      <w:r w:rsidRPr="00AC0761">
        <w:rPr>
          <w:rFonts w:ascii="宋体" w:hAnsi="宋体" w:hint="eastAsia"/>
          <w:sz w:val="24"/>
          <w:szCs w:val="24"/>
        </w:rPr>
        <w:t xml:space="preserve">法定代表人签字: </w:t>
      </w:r>
    </w:p>
    <w:p w:rsidR="00AC2F81" w:rsidRPr="00AC0761" w:rsidRDefault="009519F3">
      <w:pPr>
        <w:pStyle w:val="a4"/>
        <w:tabs>
          <w:tab w:val="left" w:pos="3655"/>
          <w:tab w:val="left" w:pos="6345"/>
        </w:tabs>
        <w:spacing w:line="360" w:lineRule="auto"/>
        <w:ind w:right="480" w:firstLineChars="2100" w:firstLine="4410"/>
        <w:contextualSpacing/>
      </w:pPr>
      <w:r w:rsidRPr="00AC0761">
        <w:rPr>
          <w:rFonts w:hint="eastAsia"/>
        </w:rPr>
        <w:t>投标供应商：（盖章）</w:t>
      </w:r>
    </w:p>
    <w:p w:rsidR="00AC2F81" w:rsidRPr="00AC0761" w:rsidRDefault="009519F3">
      <w:pPr>
        <w:pStyle w:val="a4"/>
        <w:tabs>
          <w:tab w:val="left" w:pos="5625"/>
          <w:tab w:val="left" w:pos="6585"/>
          <w:tab w:val="left" w:pos="7240"/>
        </w:tabs>
        <w:spacing w:line="360" w:lineRule="auto"/>
        <w:ind w:firstLineChars="200" w:firstLine="420"/>
        <w:contextualSpacing/>
        <w:jc w:val="center"/>
      </w:pPr>
      <w:r w:rsidRPr="00AC0761">
        <w:rPr>
          <w:rFonts w:hint="eastAsia"/>
        </w:rPr>
        <w:t xml:space="preserve">                     </w:t>
      </w:r>
      <w:r w:rsidRPr="00AC0761">
        <w:rPr>
          <w:rFonts w:hint="eastAsia"/>
        </w:rPr>
        <w:t>日期</w:t>
      </w:r>
      <w:r w:rsidRPr="00AC0761">
        <w:rPr>
          <w:rFonts w:hint="eastAsia"/>
        </w:rPr>
        <w:t xml:space="preserve">:    </w:t>
      </w:r>
      <w:r w:rsidRPr="00AC0761">
        <w:rPr>
          <w:rFonts w:hint="eastAsia"/>
        </w:rPr>
        <w:t>年</w:t>
      </w:r>
      <w:r w:rsidRPr="00AC0761">
        <w:rPr>
          <w:rFonts w:hint="eastAsia"/>
        </w:rPr>
        <w:t xml:space="preserve">  </w:t>
      </w:r>
      <w:r w:rsidRPr="00AC0761">
        <w:rPr>
          <w:rFonts w:hint="eastAsia"/>
        </w:rPr>
        <w:t>月</w:t>
      </w:r>
      <w:r w:rsidRPr="00AC0761">
        <w:rPr>
          <w:rFonts w:hint="eastAsia"/>
        </w:rPr>
        <w:t xml:space="preserve">  </w:t>
      </w:r>
      <w:r w:rsidRPr="00AC0761">
        <w:rPr>
          <w:rFonts w:hint="eastAsia"/>
        </w:rPr>
        <w:t>日</w:t>
      </w:r>
    </w:p>
    <w:p w:rsidR="00AC2F81" w:rsidRPr="00AC0761" w:rsidRDefault="009519F3">
      <w:pPr>
        <w:spacing w:line="360" w:lineRule="auto"/>
        <w:ind w:right="-23"/>
        <w:jc w:val="center"/>
        <w:rPr>
          <w:b/>
          <w:position w:val="-3"/>
          <w:sz w:val="32"/>
          <w:szCs w:val="32"/>
        </w:rPr>
      </w:pPr>
      <w:r w:rsidRPr="00AC0761">
        <w:rPr>
          <w:sz w:val="28"/>
          <w:szCs w:val="28"/>
        </w:rPr>
        <w:br w:type="page"/>
      </w:r>
      <w:r w:rsidRPr="00AC0761">
        <w:rPr>
          <w:rFonts w:hint="eastAsia"/>
          <w:b/>
          <w:position w:val="-3"/>
          <w:sz w:val="32"/>
          <w:szCs w:val="32"/>
        </w:rPr>
        <w:lastRenderedPageBreak/>
        <w:t>（二）法定代表人授权书</w:t>
      </w:r>
    </w:p>
    <w:p w:rsidR="00AC2F81" w:rsidRPr="00AC0761" w:rsidRDefault="00AC2F81">
      <w:pPr>
        <w:spacing w:line="360" w:lineRule="auto"/>
        <w:ind w:firstLineChars="200" w:firstLine="420"/>
        <w:rPr>
          <w:rFonts w:ascii="宋体" w:hAnsi="宋体"/>
        </w:rPr>
      </w:pPr>
    </w:p>
    <w:p w:rsidR="00AC2F81" w:rsidRPr="00AC0761" w:rsidRDefault="009519F3">
      <w:pPr>
        <w:spacing w:line="360" w:lineRule="auto"/>
        <w:ind w:firstLineChars="200" w:firstLine="420"/>
        <w:rPr>
          <w:rFonts w:ascii="宋体" w:hAnsi="宋体"/>
        </w:rPr>
      </w:pPr>
      <w:r w:rsidRPr="00AC0761">
        <w:rPr>
          <w:rFonts w:ascii="宋体" w:hAnsi="宋体" w:hint="eastAsia"/>
        </w:rPr>
        <w:t>本授权书声明:兹</w:t>
      </w:r>
      <w:r w:rsidRPr="00AC0761">
        <w:rPr>
          <w:rFonts w:ascii="宋体" w:hAnsi="宋体" w:hint="eastAsia"/>
          <w:u w:val="single"/>
        </w:rPr>
        <w:t>（姓名）</w:t>
      </w:r>
      <w:r w:rsidRPr="00AC0761">
        <w:rPr>
          <w:rFonts w:ascii="宋体" w:hAnsi="宋体" w:hint="eastAsia"/>
        </w:rPr>
        <w:t>系</w:t>
      </w:r>
      <w:r w:rsidRPr="00AC0761">
        <w:rPr>
          <w:rFonts w:ascii="宋体" w:hAnsi="宋体" w:hint="eastAsia"/>
          <w:u w:val="single"/>
        </w:rPr>
        <w:t xml:space="preserve"> (投标供应商名称) </w:t>
      </w:r>
      <w:r w:rsidRPr="00AC0761">
        <w:rPr>
          <w:rFonts w:ascii="宋体" w:hAnsi="宋体" w:hint="eastAsia"/>
        </w:rPr>
        <w:t>的法定代表人，现授权</w:t>
      </w:r>
      <w:r w:rsidRPr="00AC0761">
        <w:rPr>
          <w:rFonts w:ascii="宋体" w:hAnsi="宋体" w:hint="eastAsia"/>
          <w:u w:val="single"/>
        </w:rPr>
        <w:t xml:space="preserve">(授权代表姓名) </w:t>
      </w:r>
      <w:r w:rsidRPr="00AC0761">
        <w:rPr>
          <w:rFonts w:ascii="宋体" w:hAnsi="宋体" w:hint="eastAsia"/>
        </w:rPr>
        <w:t>为我方就</w:t>
      </w:r>
      <w:r w:rsidRPr="00AC0761">
        <w:rPr>
          <w:rFonts w:ascii="宋体" w:hAnsi="宋体" w:hint="eastAsia"/>
          <w:u w:val="single"/>
        </w:rPr>
        <w:t xml:space="preserve">  （项目编号及项目名称）   </w:t>
      </w:r>
      <w:r w:rsidRPr="00AC0761">
        <w:rPr>
          <w:rFonts w:ascii="宋体" w:hAnsi="宋体" w:hint="eastAsia"/>
        </w:rPr>
        <w:t>项目的询价采购活动的合法代理人，以本公司名义全权处理一切与该项目有关的事务均予以承认。</w:t>
      </w:r>
    </w:p>
    <w:p w:rsidR="00AC2F81" w:rsidRPr="00AC0761" w:rsidRDefault="009519F3">
      <w:pPr>
        <w:spacing w:line="360" w:lineRule="auto"/>
        <w:ind w:firstLineChars="200" w:firstLine="420"/>
        <w:rPr>
          <w:rFonts w:ascii="宋体" w:hAnsi="宋体"/>
        </w:rPr>
      </w:pPr>
      <w:r w:rsidRPr="00AC0761">
        <w:rPr>
          <w:rFonts w:ascii="宋体" w:hAnsi="宋体" w:hint="eastAsia"/>
        </w:rPr>
        <w:t>本授权书于年月日签字或盖章生效，有效期至结束。</w:t>
      </w:r>
    </w:p>
    <w:p w:rsidR="00AC2F81" w:rsidRPr="00AC0761" w:rsidRDefault="009519F3">
      <w:pPr>
        <w:spacing w:line="360" w:lineRule="auto"/>
        <w:ind w:firstLineChars="200" w:firstLine="420"/>
        <w:rPr>
          <w:rFonts w:ascii="宋体" w:hAnsi="宋体"/>
        </w:rPr>
      </w:pPr>
      <w:r w:rsidRPr="00AC0761">
        <w:rPr>
          <w:rFonts w:ascii="宋体" w:hAnsi="宋体" w:hint="eastAsia"/>
        </w:rPr>
        <w:t>特此声明。</w:t>
      </w:r>
    </w:p>
    <w:p w:rsidR="00AC2F81" w:rsidRPr="00AC0761" w:rsidRDefault="00AC2F81">
      <w:pPr>
        <w:spacing w:line="360" w:lineRule="auto"/>
        <w:ind w:firstLineChars="200" w:firstLine="420"/>
        <w:rPr>
          <w:rFonts w:ascii="宋体" w:hAnsi="宋体"/>
        </w:rPr>
      </w:pP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法定代表人签字：</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法定代表人身份证号：</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授权代表签字：</w:t>
      </w:r>
    </w:p>
    <w:p w:rsidR="00AC2F81" w:rsidRPr="00AC0761" w:rsidRDefault="009519F3">
      <w:pPr>
        <w:spacing w:line="360" w:lineRule="auto"/>
        <w:ind w:firstLineChars="200" w:firstLine="420"/>
        <w:rPr>
          <w:rFonts w:ascii="宋体" w:hAnsi="宋体"/>
          <w:u w:val="single"/>
        </w:rPr>
      </w:pPr>
      <w:r w:rsidRPr="00AC0761">
        <w:rPr>
          <w:rFonts w:ascii="宋体" w:hAnsi="宋体" w:hint="eastAsia"/>
        </w:rPr>
        <w:t>授权代表人身份证号：</w:t>
      </w:r>
    </w:p>
    <w:p w:rsidR="00AC2F81" w:rsidRPr="00AC0761" w:rsidRDefault="00AC2F81">
      <w:pPr>
        <w:pStyle w:val="a6"/>
        <w:spacing w:line="360" w:lineRule="auto"/>
        <w:ind w:left="5250" w:firstLineChars="200" w:firstLine="420"/>
        <w:rPr>
          <w:rFonts w:ascii="宋体" w:hAnsi="宋体"/>
          <w:sz w:val="21"/>
          <w:szCs w:val="21"/>
        </w:rPr>
      </w:pPr>
    </w:p>
    <w:p w:rsidR="00AC2F81" w:rsidRPr="00AC0761" w:rsidRDefault="009519F3">
      <w:pPr>
        <w:spacing w:line="360" w:lineRule="auto"/>
        <w:ind w:right="420" w:firstLineChars="2450" w:firstLine="5145"/>
        <w:rPr>
          <w:rFonts w:ascii="宋体" w:hAnsi="宋体"/>
          <w:u w:val="single"/>
        </w:rPr>
      </w:pPr>
      <w:r w:rsidRPr="00AC0761">
        <w:rPr>
          <w:rFonts w:ascii="宋体" w:hAnsi="宋体" w:hint="eastAsia"/>
        </w:rPr>
        <w:t>投标供应商名称(公章):</w:t>
      </w:r>
    </w:p>
    <w:p w:rsidR="00AC2F81" w:rsidRPr="00AC0761" w:rsidRDefault="009519F3">
      <w:pPr>
        <w:wordWrap w:val="0"/>
        <w:spacing w:line="360" w:lineRule="auto"/>
        <w:ind w:firstLineChars="200" w:firstLine="420"/>
        <w:jc w:val="right"/>
        <w:rPr>
          <w:rFonts w:ascii="宋体" w:hAnsi="宋体"/>
          <w:u w:val="single"/>
        </w:rPr>
      </w:pPr>
      <w:r w:rsidRPr="00AC0761">
        <w:rPr>
          <w:rFonts w:ascii="宋体" w:hAnsi="宋体" w:hint="eastAsia"/>
        </w:rPr>
        <w:t xml:space="preserve">日期:     </w:t>
      </w:r>
      <w:r w:rsidRPr="00AC0761">
        <w:rPr>
          <w:rFonts w:hint="eastAsia"/>
        </w:rPr>
        <w:t>年</w:t>
      </w:r>
      <w:r w:rsidRPr="00AC0761">
        <w:rPr>
          <w:rFonts w:hint="eastAsia"/>
        </w:rPr>
        <w:t xml:space="preserve">   </w:t>
      </w:r>
      <w:r w:rsidRPr="00AC0761">
        <w:rPr>
          <w:rFonts w:hint="eastAsia"/>
        </w:rPr>
        <w:t>月</w:t>
      </w:r>
      <w:r w:rsidRPr="00AC0761">
        <w:rPr>
          <w:rFonts w:hint="eastAsia"/>
        </w:rPr>
        <w:t xml:space="preserve">   </w:t>
      </w:r>
      <w:r w:rsidRPr="00AC0761">
        <w:rPr>
          <w:rFonts w:hint="eastAsia"/>
        </w:rPr>
        <w:t>日</w:t>
      </w:r>
    </w:p>
    <w:p w:rsidR="00AC2F81" w:rsidRPr="00AC0761" w:rsidRDefault="009519F3">
      <w:pPr>
        <w:spacing w:line="360" w:lineRule="auto"/>
        <w:ind w:firstLineChars="200" w:firstLine="420"/>
        <w:rPr>
          <w:rFonts w:ascii="宋体" w:hAnsi="宋体"/>
        </w:rPr>
      </w:pPr>
      <w:r w:rsidRPr="00AC0761">
        <w:rPr>
          <w:rFonts w:ascii="宋体" w:hAnsi="宋体" w:hint="eastAsia"/>
        </w:rPr>
        <w:t>附：法定代表人及授权代表身份证复印件（正反双面）</w:t>
      </w:r>
    </w:p>
    <w:p w:rsidR="00AC2F81" w:rsidRPr="00AC0761"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p w:rsidR="00AC2F81" w:rsidRPr="00AC0761"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AC0761">
        <w:trPr>
          <w:trHeight w:val="2521"/>
        </w:trPr>
        <w:tc>
          <w:tcPr>
            <w:tcW w:w="4077" w:type="dxa"/>
          </w:tcPr>
          <w:p w:rsidR="00AC2F81" w:rsidRPr="00AC0761" w:rsidRDefault="00AC2F81" w:rsidP="003974BB">
            <w:pPr>
              <w:snapToGrid w:val="0"/>
              <w:spacing w:beforeLines="50" w:after="50"/>
              <w:rPr>
                <w:rFonts w:ascii="宋体" w:hAnsi="宋体"/>
                <w:sz w:val="24"/>
              </w:rPr>
            </w:pPr>
          </w:p>
          <w:p w:rsidR="00AC2F81" w:rsidRPr="00AC0761" w:rsidRDefault="00AC2F81" w:rsidP="003974BB">
            <w:pPr>
              <w:snapToGrid w:val="0"/>
              <w:spacing w:beforeLines="50" w:after="50"/>
              <w:jc w:val="center"/>
              <w:rPr>
                <w:rFonts w:ascii="宋体" w:hAnsi="宋体"/>
                <w:sz w:val="36"/>
                <w:szCs w:val="36"/>
              </w:rPr>
            </w:pPr>
          </w:p>
        </w:tc>
      </w:tr>
    </w:tbl>
    <w:p w:rsidR="00AC2F81" w:rsidRPr="00AC0761" w:rsidRDefault="009519F3">
      <w:pPr>
        <w:widowControl/>
        <w:jc w:val="left"/>
        <w:rPr>
          <w:rFonts w:asciiTheme="majorEastAsia" w:eastAsiaTheme="majorEastAsia" w:hAnsiTheme="majorEastAsia" w:cs="仿宋"/>
          <w:b/>
          <w:bCs/>
          <w:spacing w:val="15"/>
          <w:kern w:val="0"/>
          <w:sz w:val="30"/>
          <w:szCs w:val="30"/>
        </w:rPr>
      </w:pPr>
      <w:r w:rsidRPr="00AC0761">
        <w:rPr>
          <w:rFonts w:asciiTheme="majorEastAsia" w:eastAsiaTheme="majorEastAsia" w:hAnsiTheme="majorEastAsia" w:cs="仿宋"/>
          <w:b/>
          <w:bCs/>
          <w:spacing w:val="15"/>
          <w:sz w:val="30"/>
          <w:szCs w:val="30"/>
        </w:rPr>
        <w:br w:type="page"/>
      </w:r>
    </w:p>
    <w:p w:rsidR="00AC2F81" w:rsidRPr="00AC0761" w:rsidRDefault="009519F3">
      <w:pPr>
        <w:pStyle w:val="a3"/>
        <w:spacing w:line="360" w:lineRule="auto"/>
        <w:ind w:firstLine="0"/>
        <w:jc w:val="left"/>
        <w:rPr>
          <w:rFonts w:asciiTheme="majorEastAsia" w:eastAsiaTheme="majorEastAsia" w:hAnsiTheme="majorEastAsia"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附件3：</w:t>
      </w:r>
    </w:p>
    <w:p w:rsidR="00AC2F81" w:rsidRPr="00AC0761" w:rsidRDefault="009519F3">
      <w:pPr>
        <w:pStyle w:val="a3"/>
        <w:spacing w:line="360" w:lineRule="auto"/>
        <w:ind w:firstLine="0"/>
        <w:jc w:val="center"/>
        <w:rPr>
          <w:rFonts w:ascii="宋体"/>
          <w:b/>
          <w:kern w:val="44"/>
          <w:sz w:val="36"/>
          <w:szCs w:val="36"/>
        </w:rPr>
      </w:pPr>
      <w:r w:rsidRPr="00AC0761">
        <w:rPr>
          <w:rFonts w:ascii="宋体" w:hAnsi="宋体" w:hint="eastAsia"/>
          <w:b/>
          <w:kern w:val="44"/>
          <w:sz w:val="36"/>
          <w:szCs w:val="36"/>
        </w:rPr>
        <w:t>承诺书（格式）</w:t>
      </w:r>
    </w:p>
    <w:p w:rsidR="00AC2F81" w:rsidRPr="00AC0761" w:rsidRDefault="00AC2F81">
      <w:pPr>
        <w:pStyle w:val="a3"/>
        <w:ind w:firstLine="0"/>
        <w:jc w:val="center"/>
        <w:rPr>
          <w:rFonts w:ascii="宋体"/>
          <w:b/>
          <w:kern w:val="44"/>
          <w:sz w:val="24"/>
          <w:szCs w:val="24"/>
        </w:rPr>
      </w:pPr>
    </w:p>
    <w:p w:rsidR="00AC2F81" w:rsidRPr="00AC0761" w:rsidRDefault="009519F3">
      <w:pPr>
        <w:pStyle w:val="a3"/>
        <w:spacing w:line="360" w:lineRule="auto"/>
        <w:ind w:firstLineChars="200" w:firstLine="480"/>
        <w:rPr>
          <w:rFonts w:ascii="宋体"/>
          <w:kern w:val="44"/>
          <w:sz w:val="24"/>
          <w:szCs w:val="24"/>
        </w:rPr>
      </w:pPr>
      <w:r w:rsidRPr="00AC0761">
        <w:rPr>
          <w:rFonts w:ascii="宋体" w:hAnsi="宋体" w:hint="eastAsia"/>
          <w:kern w:val="44"/>
          <w:sz w:val="24"/>
          <w:szCs w:val="24"/>
        </w:rPr>
        <w:t>我单位在参加</w:t>
      </w:r>
      <w:r w:rsidRPr="00AC0761">
        <w:rPr>
          <w:rFonts w:ascii="宋体" w:hAnsi="宋体" w:hint="eastAsia"/>
          <w:kern w:val="44"/>
          <w:sz w:val="24"/>
          <w:szCs w:val="24"/>
          <w:u w:val="single"/>
        </w:rPr>
        <w:t>（项目编号及项目名称）</w:t>
      </w:r>
      <w:r w:rsidRPr="00AC0761">
        <w:rPr>
          <w:rFonts w:ascii="宋体" w:hAnsi="宋体" w:hint="eastAsia"/>
          <w:kern w:val="44"/>
          <w:sz w:val="24"/>
          <w:szCs w:val="24"/>
        </w:rPr>
        <w:t>的采购活动中，郑重承诺如下：</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1、本次采购活动中我单位提供的所有资料都是真实、准确完整的，所供技术服务</w:t>
      </w:r>
      <w:proofErr w:type="gramStart"/>
      <w:r>
        <w:rPr>
          <w:rFonts w:ascii="宋体" w:hAnsi="宋体" w:hint="eastAsia"/>
          <w:kern w:val="44"/>
          <w:sz w:val="24"/>
          <w:szCs w:val="24"/>
        </w:rPr>
        <w:t>均真实</w:t>
      </w:r>
      <w:proofErr w:type="gramEnd"/>
      <w:r>
        <w:rPr>
          <w:rFonts w:ascii="宋体" w:hAnsi="宋体" w:hint="eastAsia"/>
          <w:kern w:val="44"/>
          <w:sz w:val="24"/>
          <w:szCs w:val="24"/>
        </w:rPr>
        <w:t>有效，不存在虚假响应。</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2、我单位承诺设备质保期自验收合格之日起3年。对设备软硬件提供终生使用、升级及维护服务，免费质保期满后，软硬件维护费用≤12%。</w:t>
      </w:r>
    </w:p>
    <w:p w:rsidR="006B0099" w:rsidRDefault="006B0099" w:rsidP="006B0099">
      <w:pPr>
        <w:pStyle w:val="a3"/>
        <w:spacing w:line="360" w:lineRule="auto"/>
        <w:ind w:firstLineChars="200" w:firstLine="480"/>
        <w:rPr>
          <w:rFonts w:ascii="宋体" w:hAnsi="宋体"/>
          <w:kern w:val="44"/>
          <w:sz w:val="24"/>
          <w:szCs w:val="24"/>
        </w:rPr>
      </w:pPr>
      <w:r>
        <w:rPr>
          <w:rFonts w:ascii="宋体" w:hAnsi="宋体" w:hint="eastAsia"/>
          <w:kern w:val="44"/>
          <w:sz w:val="24"/>
          <w:szCs w:val="24"/>
        </w:rPr>
        <w:t>如违反以上承诺，我单位同意自动放弃中标资格，承担一切法律责任并接受监督管理部门和相关部门</w:t>
      </w:r>
      <w:proofErr w:type="gramStart"/>
      <w:r>
        <w:rPr>
          <w:rFonts w:ascii="宋体" w:hAnsi="宋体" w:hint="eastAsia"/>
          <w:kern w:val="44"/>
          <w:sz w:val="24"/>
          <w:szCs w:val="24"/>
        </w:rPr>
        <w:t>作出</w:t>
      </w:r>
      <w:proofErr w:type="gramEnd"/>
      <w:r>
        <w:rPr>
          <w:rFonts w:ascii="宋体" w:hAnsi="宋体" w:hint="eastAsia"/>
          <w:kern w:val="44"/>
          <w:sz w:val="24"/>
          <w:szCs w:val="24"/>
        </w:rPr>
        <w:t>的处罚决定。</w:t>
      </w:r>
    </w:p>
    <w:p w:rsidR="00AC2F81" w:rsidRPr="006B0099" w:rsidRDefault="00AC2F81">
      <w:pPr>
        <w:pStyle w:val="a3"/>
        <w:spacing w:line="360" w:lineRule="auto"/>
        <w:ind w:firstLineChars="200" w:firstLine="480"/>
        <w:rPr>
          <w:rFonts w:ascii="宋体"/>
          <w:kern w:val="44"/>
          <w:sz w:val="24"/>
          <w:szCs w:val="24"/>
        </w:rPr>
      </w:pPr>
    </w:p>
    <w:p w:rsidR="00AC2F81" w:rsidRPr="00AC0761" w:rsidRDefault="00AC2F81">
      <w:pPr>
        <w:pStyle w:val="a3"/>
        <w:spacing w:line="360" w:lineRule="auto"/>
        <w:ind w:right="480" w:firstLineChars="200" w:firstLine="480"/>
        <w:jc w:val="center"/>
        <w:rPr>
          <w:rFonts w:ascii="宋体"/>
          <w:kern w:val="44"/>
          <w:sz w:val="24"/>
          <w:szCs w:val="24"/>
        </w:rPr>
      </w:pPr>
    </w:p>
    <w:p w:rsidR="00AC2F81" w:rsidRPr="00AC0761" w:rsidRDefault="00AC2F81">
      <w:pPr>
        <w:pStyle w:val="a3"/>
        <w:spacing w:line="360" w:lineRule="auto"/>
        <w:ind w:right="480" w:firstLineChars="200" w:firstLine="480"/>
        <w:jc w:val="center"/>
        <w:rPr>
          <w:rFonts w:ascii="宋体"/>
          <w:kern w:val="44"/>
          <w:sz w:val="24"/>
          <w:szCs w:val="24"/>
        </w:rPr>
      </w:pPr>
    </w:p>
    <w:p w:rsidR="00AC2F81" w:rsidRPr="00AC0761" w:rsidRDefault="009519F3">
      <w:pPr>
        <w:pStyle w:val="a3"/>
        <w:spacing w:line="360" w:lineRule="auto"/>
        <w:ind w:right="480" w:firstLineChars="200" w:firstLine="480"/>
        <w:jc w:val="center"/>
        <w:rPr>
          <w:rFonts w:ascii="宋体"/>
          <w:kern w:val="44"/>
          <w:sz w:val="24"/>
          <w:szCs w:val="24"/>
        </w:rPr>
      </w:pPr>
      <w:r w:rsidRPr="00AC0761">
        <w:rPr>
          <w:rFonts w:ascii="宋体" w:hAnsi="宋体" w:hint="eastAsia"/>
          <w:kern w:val="44"/>
          <w:sz w:val="24"/>
          <w:szCs w:val="24"/>
        </w:rPr>
        <w:t xml:space="preserve">                       投标人名称：（盖章）</w:t>
      </w:r>
    </w:p>
    <w:p w:rsidR="00AC2F81" w:rsidRPr="00AC0761" w:rsidRDefault="009519F3">
      <w:pPr>
        <w:pStyle w:val="a3"/>
        <w:wordWrap w:val="0"/>
        <w:spacing w:line="360" w:lineRule="auto"/>
        <w:ind w:right="-52" w:firstLineChars="200" w:firstLine="480"/>
        <w:jc w:val="right"/>
        <w:rPr>
          <w:rFonts w:ascii="宋体"/>
          <w:kern w:val="44"/>
          <w:sz w:val="24"/>
          <w:szCs w:val="24"/>
        </w:rPr>
      </w:pPr>
      <w:r w:rsidRPr="00AC0761">
        <w:rPr>
          <w:rFonts w:ascii="宋体" w:hAnsi="宋体" w:hint="eastAsia"/>
          <w:kern w:val="44"/>
          <w:sz w:val="24"/>
          <w:szCs w:val="24"/>
        </w:rPr>
        <w:t>法定代表人（或授权代表）：（签字）</w:t>
      </w:r>
    </w:p>
    <w:p w:rsidR="00AC2F81" w:rsidRPr="00AC0761" w:rsidRDefault="009519F3" w:rsidP="00407A43">
      <w:pPr>
        <w:pStyle w:val="a3"/>
        <w:spacing w:line="360" w:lineRule="auto"/>
        <w:ind w:right="480" w:firstLineChars="1875" w:firstLine="4500"/>
        <w:rPr>
          <w:rFonts w:ascii="宋体"/>
          <w:kern w:val="44"/>
          <w:sz w:val="24"/>
          <w:szCs w:val="24"/>
          <w:u w:val="single"/>
        </w:rPr>
      </w:pPr>
      <w:r w:rsidRPr="00AC0761">
        <w:rPr>
          <w:rFonts w:ascii="宋体" w:hAnsi="宋体" w:hint="eastAsia"/>
          <w:kern w:val="44"/>
          <w:sz w:val="24"/>
          <w:szCs w:val="24"/>
        </w:rPr>
        <w:t>日期：      年    月    日</w:t>
      </w:r>
    </w:p>
    <w:p w:rsidR="00AC2F81" w:rsidRPr="00AC0761" w:rsidRDefault="009519F3">
      <w:pPr>
        <w:widowControl/>
        <w:jc w:val="left"/>
        <w:rPr>
          <w:rFonts w:asciiTheme="minorEastAsia" w:hAnsiTheme="minorEastAsia" w:cs="Arial"/>
          <w:b/>
          <w:sz w:val="30"/>
          <w:szCs w:val="30"/>
        </w:rPr>
      </w:pPr>
      <w:r w:rsidRPr="00AC0761">
        <w:rPr>
          <w:rFonts w:asciiTheme="minorEastAsia" w:hAnsiTheme="minorEastAsia" w:cs="Arial"/>
          <w:b/>
          <w:sz w:val="30"/>
          <w:szCs w:val="30"/>
        </w:rPr>
        <w:br w:type="page"/>
      </w:r>
    </w:p>
    <w:p w:rsidR="00AC2F81" w:rsidRPr="00AC0761" w:rsidRDefault="009519F3">
      <w:pPr>
        <w:pStyle w:val="a3"/>
        <w:spacing w:line="360" w:lineRule="auto"/>
        <w:ind w:firstLine="0"/>
        <w:jc w:val="left"/>
        <w:rPr>
          <w:rFonts w:asciiTheme="majorEastAsia" w:eastAsiaTheme="majorEastAsia" w:hAnsiTheme="majorEastAsia" w:cs="仿宋"/>
          <w:b/>
          <w:bCs/>
          <w:spacing w:val="15"/>
          <w:sz w:val="30"/>
          <w:szCs w:val="30"/>
        </w:rPr>
      </w:pPr>
      <w:r w:rsidRPr="00AC0761">
        <w:rPr>
          <w:rFonts w:asciiTheme="majorEastAsia" w:eastAsiaTheme="majorEastAsia" w:hAnsiTheme="majorEastAsia" w:cs="仿宋" w:hint="eastAsia"/>
          <w:b/>
          <w:bCs/>
          <w:spacing w:val="15"/>
          <w:sz w:val="30"/>
          <w:szCs w:val="30"/>
        </w:rPr>
        <w:lastRenderedPageBreak/>
        <w:t>附件4：</w:t>
      </w:r>
    </w:p>
    <w:p w:rsidR="00AC2F81" w:rsidRPr="00AC0761" w:rsidRDefault="009519F3">
      <w:pPr>
        <w:widowControl/>
        <w:jc w:val="left"/>
        <w:rPr>
          <w:rFonts w:ascii="仿宋" w:eastAsia="仿宋" w:hAnsi="仿宋" w:cs="仿宋"/>
          <w:b/>
          <w:bCs/>
          <w:spacing w:val="15"/>
          <w:kern w:val="0"/>
          <w:sz w:val="30"/>
          <w:szCs w:val="30"/>
        </w:rPr>
      </w:pPr>
      <w:r w:rsidRPr="00AC0761">
        <w:rPr>
          <w:rFonts w:ascii="宋体" w:hAnsi="宋体" w:hint="eastAsia"/>
          <w:b/>
          <w:kern w:val="44"/>
          <w:sz w:val="24"/>
          <w:szCs w:val="24"/>
        </w:rPr>
        <w:t>参加采购活动前 3 年内在经营活动中没有重大违法记录的书面声明(参考格式)</w:t>
      </w:r>
    </w:p>
    <w:p w:rsidR="00AC2F81" w:rsidRPr="00AC0761" w:rsidRDefault="00AC2F81">
      <w:pPr>
        <w:spacing w:line="460" w:lineRule="exact"/>
        <w:rPr>
          <w:rFonts w:ascii="宋体" w:eastAsia="宋体" w:hAnsi="宋体" w:cs="Calibri"/>
          <w:b/>
          <w:bCs/>
          <w:sz w:val="44"/>
          <w:szCs w:val="44"/>
        </w:rPr>
      </w:pPr>
    </w:p>
    <w:p w:rsidR="00AC2F81" w:rsidRPr="00AC0761" w:rsidRDefault="009519F3">
      <w:pPr>
        <w:spacing w:line="360" w:lineRule="auto"/>
        <w:jc w:val="center"/>
        <w:rPr>
          <w:rFonts w:ascii="宋体" w:hAnsi="宋体"/>
          <w:b/>
          <w:bCs/>
          <w:sz w:val="44"/>
          <w:szCs w:val="44"/>
        </w:rPr>
      </w:pPr>
      <w:r w:rsidRPr="00AC0761">
        <w:rPr>
          <w:rFonts w:ascii="宋体" w:hAnsi="宋体" w:hint="eastAsia"/>
          <w:b/>
          <w:bCs/>
          <w:sz w:val="44"/>
          <w:szCs w:val="44"/>
        </w:rPr>
        <w:t>声  明</w:t>
      </w:r>
    </w:p>
    <w:p w:rsidR="00AC2F81" w:rsidRPr="00AC0761" w:rsidRDefault="009519F3">
      <w:pPr>
        <w:spacing w:line="360" w:lineRule="auto"/>
        <w:ind w:firstLineChars="200" w:firstLine="480"/>
        <w:rPr>
          <w:rFonts w:ascii="宋体" w:hAnsi="宋体"/>
          <w:bCs/>
          <w:sz w:val="24"/>
          <w:szCs w:val="21"/>
        </w:rPr>
      </w:pPr>
      <w:r w:rsidRPr="00AC0761">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AC0761" w:rsidRDefault="00AC2F81">
      <w:pPr>
        <w:spacing w:line="360" w:lineRule="auto"/>
        <w:rPr>
          <w:rFonts w:ascii="宋体" w:hAnsi="宋体"/>
          <w:bCs/>
          <w:sz w:val="24"/>
        </w:rPr>
      </w:pPr>
    </w:p>
    <w:p w:rsidR="00AC2F81" w:rsidRPr="00AC0761" w:rsidRDefault="009519F3">
      <w:pPr>
        <w:spacing w:line="360" w:lineRule="auto"/>
        <w:ind w:right="480" w:firstLineChars="1850" w:firstLine="4440"/>
        <w:rPr>
          <w:rFonts w:ascii="宋体" w:hAnsi="宋体"/>
          <w:bCs/>
          <w:sz w:val="24"/>
          <w:u w:val="single"/>
        </w:rPr>
      </w:pPr>
      <w:r w:rsidRPr="00AC0761">
        <w:rPr>
          <w:rFonts w:ascii="宋体" w:hAnsi="宋体" w:hint="eastAsia"/>
          <w:bCs/>
          <w:sz w:val="24"/>
        </w:rPr>
        <w:t>投标供应商名称（公章）：</w:t>
      </w:r>
    </w:p>
    <w:p w:rsidR="00AC2F81" w:rsidRPr="00AC0761" w:rsidRDefault="009519F3">
      <w:pPr>
        <w:spacing w:line="360" w:lineRule="auto"/>
        <w:rPr>
          <w:rFonts w:ascii="宋体" w:hAnsi="宋体"/>
          <w:bCs/>
          <w:sz w:val="24"/>
          <w:u w:val="single"/>
        </w:rPr>
      </w:pPr>
      <w:r w:rsidRPr="00AC0761">
        <w:rPr>
          <w:rFonts w:ascii="宋体" w:hAnsi="宋体" w:hint="eastAsia"/>
          <w:bCs/>
          <w:sz w:val="24"/>
        </w:rPr>
        <w:t xml:space="preserve">                                     法定代表人或授权代表签字：</w:t>
      </w:r>
    </w:p>
    <w:p w:rsidR="00AC2F81" w:rsidRPr="00AC0761" w:rsidRDefault="009519F3">
      <w:pPr>
        <w:widowControl/>
        <w:jc w:val="left"/>
        <w:rPr>
          <w:rFonts w:asciiTheme="minorEastAsia" w:hAnsiTheme="minorEastAsia" w:cs="Arial"/>
          <w:b/>
          <w:sz w:val="30"/>
          <w:szCs w:val="30"/>
        </w:rPr>
      </w:pPr>
      <w:r w:rsidRPr="00AC0761">
        <w:rPr>
          <w:rFonts w:asciiTheme="minorEastAsia" w:hAnsiTheme="minorEastAsia" w:cs="Arial"/>
          <w:b/>
          <w:sz w:val="30"/>
          <w:szCs w:val="30"/>
        </w:rPr>
        <w:br w:type="page"/>
      </w:r>
    </w:p>
    <w:p w:rsidR="00AC2F81" w:rsidRPr="00AC0761" w:rsidRDefault="009519F3" w:rsidP="00ED455B">
      <w:pPr>
        <w:spacing w:line="600" w:lineRule="exact"/>
        <w:ind w:left="2" w:rightChars="-227" w:right="-477"/>
        <w:jc w:val="left"/>
        <w:rPr>
          <w:rFonts w:asciiTheme="minorEastAsia" w:hAnsiTheme="minorEastAsia" w:cs="Arial"/>
          <w:b/>
          <w:sz w:val="30"/>
          <w:szCs w:val="30"/>
        </w:rPr>
      </w:pPr>
      <w:r w:rsidRPr="00AC0761">
        <w:rPr>
          <w:rFonts w:asciiTheme="minorEastAsia" w:hAnsiTheme="minorEastAsia" w:cs="Arial" w:hint="eastAsia"/>
          <w:b/>
          <w:sz w:val="30"/>
          <w:szCs w:val="30"/>
        </w:rPr>
        <w:lastRenderedPageBreak/>
        <w:t>附件5:</w:t>
      </w:r>
    </w:p>
    <w:p w:rsidR="00AC2F81" w:rsidRPr="00AC0761" w:rsidRDefault="009519F3">
      <w:pPr>
        <w:pStyle w:val="1"/>
        <w:tabs>
          <w:tab w:val="left" w:pos="1340"/>
        </w:tabs>
        <w:adjustRightInd w:val="0"/>
        <w:snapToGrid w:val="0"/>
        <w:spacing w:line="360" w:lineRule="auto"/>
        <w:jc w:val="center"/>
        <w:rPr>
          <w:rFonts w:cs="宋体"/>
          <w:sz w:val="28"/>
          <w:szCs w:val="28"/>
          <w:lang w:eastAsia="zh-CN"/>
        </w:rPr>
      </w:pPr>
      <w:r w:rsidRPr="00AC0761">
        <w:rPr>
          <w:rFonts w:cs="宋体" w:hint="eastAsia"/>
          <w:sz w:val="28"/>
          <w:szCs w:val="28"/>
          <w:lang w:eastAsia="zh-CN"/>
        </w:rPr>
        <w:t>供应商廉洁自律承诺书</w:t>
      </w:r>
    </w:p>
    <w:p w:rsidR="00AC2F81" w:rsidRPr="00AC0761" w:rsidRDefault="009519F3">
      <w:pPr>
        <w:pStyle w:val="2"/>
        <w:adjustRightInd w:val="0"/>
        <w:spacing w:line="440" w:lineRule="exact"/>
        <w:rPr>
          <w:rFonts w:asciiTheme="majorEastAsia" w:eastAsiaTheme="majorEastAsia" w:hAnsiTheme="majorEastAsia"/>
          <w:b/>
          <w:bCs/>
          <w:szCs w:val="21"/>
        </w:rPr>
      </w:pPr>
      <w:r w:rsidRPr="00AC0761">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AC0761" w:rsidRDefault="009519F3">
      <w:pPr>
        <w:adjustRightInd w:val="0"/>
        <w:snapToGrid w:val="0"/>
        <w:spacing w:line="440" w:lineRule="exact"/>
        <w:ind w:firstLineChars="200" w:firstLine="420"/>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AC0761" w:rsidRDefault="009519F3">
      <w:pPr>
        <w:adjustRightInd w:val="0"/>
        <w:snapToGrid w:val="0"/>
        <w:spacing w:line="440" w:lineRule="exact"/>
        <w:ind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五、向采购人、采购代理机构行贿或者提供其他不正当利益的；</w:t>
      </w:r>
      <w:r w:rsidRPr="00AC0761">
        <w:rPr>
          <w:rFonts w:asciiTheme="majorEastAsia" w:eastAsiaTheme="majorEastAsia" w:hAnsiTheme="majorEastAsia" w:hint="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AC0761"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AC0761">
        <w:rPr>
          <w:rFonts w:asciiTheme="majorEastAsia" w:eastAsiaTheme="majorEastAsia" w:hAnsiTheme="majorEastAsia" w:cs="宋体" w:hint="eastAsia"/>
          <w:szCs w:val="21"/>
        </w:rPr>
        <w:t>六、自觉接受相关部门的监督检查。</w:t>
      </w:r>
    </w:p>
    <w:p w:rsidR="00AC2F81" w:rsidRPr="00AC0761" w:rsidRDefault="009519F3">
      <w:pPr>
        <w:pStyle w:val="2"/>
        <w:adjustRightInd w:val="0"/>
        <w:spacing w:line="440" w:lineRule="exact"/>
        <w:rPr>
          <w:rFonts w:asciiTheme="majorEastAsia" w:eastAsiaTheme="majorEastAsia" w:hAnsiTheme="majorEastAsia"/>
          <w:b/>
          <w:bCs/>
          <w:szCs w:val="21"/>
        </w:rPr>
      </w:pPr>
      <w:r w:rsidRPr="00AC0761">
        <w:rPr>
          <w:rFonts w:asciiTheme="majorEastAsia" w:eastAsiaTheme="majorEastAsia" w:hAnsiTheme="majorEastAsia" w:cs="宋体" w:hint="eastAsia"/>
          <w:szCs w:val="21"/>
        </w:rPr>
        <w:t>如违反以上承诺，我公司愿承担一切法律责任，并接受医院及相关部门依法</w:t>
      </w:r>
      <w:proofErr w:type="gramStart"/>
      <w:r w:rsidRPr="00AC0761">
        <w:rPr>
          <w:rFonts w:asciiTheme="majorEastAsia" w:eastAsiaTheme="majorEastAsia" w:hAnsiTheme="majorEastAsia" w:cs="宋体" w:hint="eastAsia"/>
          <w:szCs w:val="21"/>
        </w:rPr>
        <w:t>作出</w:t>
      </w:r>
      <w:proofErr w:type="gramEnd"/>
      <w:r w:rsidRPr="00AC0761">
        <w:rPr>
          <w:rFonts w:asciiTheme="majorEastAsia" w:eastAsiaTheme="majorEastAsia" w:hAnsiTheme="majorEastAsia" w:cs="宋体" w:hint="eastAsia"/>
          <w:szCs w:val="21"/>
        </w:rPr>
        <w:t xml:space="preserve">的处罚。 </w:t>
      </w:r>
    </w:p>
    <w:p w:rsidR="00AC2F81" w:rsidRPr="00AC0761"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AC0761" w:rsidRDefault="009519F3">
      <w:pPr>
        <w:pStyle w:val="2"/>
        <w:adjustRightInd w:val="0"/>
        <w:spacing w:line="520" w:lineRule="exact"/>
        <w:ind w:right="420" w:firstLine="420"/>
        <w:jc w:val="center"/>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 xml:space="preserve">                承诺单位（盖章）</w:t>
      </w:r>
    </w:p>
    <w:p w:rsidR="00AC2F81" w:rsidRPr="00AC0761" w:rsidRDefault="009519F3">
      <w:pPr>
        <w:pStyle w:val="2"/>
        <w:adjustRightInd w:val="0"/>
        <w:spacing w:line="520" w:lineRule="exact"/>
        <w:ind w:firstLine="420"/>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 xml:space="preserve">                      法定代表人（或授权代表）签字</w:t>
      </w:r>
    </w:p>
    <w:p w:rsidR="00AC2F81" w:rsidRPr="00AC0761" w:rsidRDefault="009519F3">
      <w:pPr>
        <w:pStyle w:val="2"/>
        <w:adjustRightInd w:val="0"/>
        <w:spacing w:line="520" w:lineRule="exact"/>
        <w:ind w:firstLineChars="1950" w:firstLine="4095"/>
        <w:rPr>
          <w:rFonts w:asciiTheme="majorEastAsia" w:eastAsiaTheme="majorEastAsia" w:hAnsiTheme="majorEastAsia" w:cs="宋体"/>
          <w:szCs w:val="21"/>
        </w:rPr>
      </w:pPr>
      <w:r w:rsidRPr="00AC0761">
        <w:rPr>
          <w:rFonts w:asciiTheme="majorEastAsia" w:eastAsiaTheme="majorEastAsia" w:hAnsiTheme="majorEastAsia" w:cs="宋体" w:hint="eastAsia"/>
          <w:szCs w:val="21"/>
        </w:rPr>
        <w:t>年    月   日</w:t>
      </w:r>
    </w:p>
    <w:p w:rsidR="00AC2F81" w:rsidRPr="00AC0761" w:rsidRDefault="009519F3">
      <w:pPr>
        <w:rPr>
          <w:rFonts w:ascii="宋体" w:hAnsi="宋体"/>
          <w:b/>
          <w:sz w:val="44"/>
          <w:szCs w:val="44"/>
        </w:rPr>
      </w:pPr>
      <w:r w:rsidRPr="00AC0761">
        <w:rPr>
          <w:rFonts w:asciiTheme="minorEastAsia" w:hAnsiTheme="minorEastAsia" w:cs="Arial" w:hint="eastAsia"/>
          <w:b/>
          <w:sz w:val="30"/>
          <w:szCs w:val="30"/>
        </w:rPr>
        <w:lastRenderedPageBreak/>
        <w:t>附件6:</w:t>
      </w:r>
    </w:p>
    <w:p w:rsidR="00AC2F81" w:rsidRPr="00AC0761" w:rsidRDefault="009519F3">
      <w:pPr>
        <w:jc w:val="center"/>
        <w:rPr>
          <w:rFonts w:ascii="宋体" w:hAnsi="宋体"/>
          <w:b/>
          <w:sz w:val="44"/>
          <w:szCs w:val="44"/>
        </w:rPr>
      </w:pPr>
      <w:r w:rsidRPr="00AC0761">
        <w:rPr>
          <w:rFonts w:ascii="宋体" w:hAnsi="宋体" w:hint="eastAsia"/>
          <w:b/>
          <w:sz w:val="44"/>
          <w:szCs w:val="44"/>
        </w:rPr>
        <w:t>供应商参加投标确认函</w:t>
      </w:r>
    </w:p>
    <w:p w:rsidR="00AC2F81" w:rsidRPr="00AC0761" w:rsidRDefault="009519F3">
      <w:pPr>
        <w:rPr>
          <w:rFonts w:ascii="楷体_GB2312" w:eastAsia="楷体_GB2312"/>
          <w:sz w:val="32"/>
          <w:szCs w:val="32"/>
        </w:rPr>
      </w:pPr>
      <w:r w:rsidRPr="00AC0761">
        <w:rPr>
          <w:rFonts w:ascii="楷体_GB2312" w:eastAsia="楷体_GB2312" w:hint="eastAsia"/>
          <w:sz w:val="32"/>
          <w:szCs w:val="32"/>
        </w:rPr>
        <w:t>江苏明润资产房地产评估造价咨询有限公司：</w:t>
      </w:r>
    </w:p>
    <w:p w:rsidR="00AC2F81" w:rsidRPr="00AC0761" w:rsidRDefault="009519F3">
      <w:pPr>
        <w:rPr>
          <w:rFonts w:ascii="楷体_GB2312" w:eastAsia="楷体_GB2312"/>
          <w:sz w:val="32"/>
          <w:szCs w:val="32"/>
        </w:rPr>
      </w:pPr>
      <w:r w:rsidRPr="00AC0761">
        <w:rPr>
          <w:rFonts w:ascii="楷体_GB2312" w:eastAsia="楷体_GB2312" w:hint="eastAsia"/>
          <w:sz w:val="32"/>
          <w:szCs w:val="32"/>
        </w:rPr>
        <w:t xml:space="preserve">　　本单位将参加贵公司于月日开标的采购编号为的项目的投标，特发函确认。</w:t>
      </w:r>
    </w:p>
    <w:p w:rsidR="00AC2F81" w:rsidRPr="00AC0761" w:rsidRDefault="009519F3">
      <w:pPr>
        <w:ind w:left="4160" w:hangingChars="1300" w:hanging="4160"/>
        <w:rPr>
          <w:rFonts w:ascii="楷体_GB2312" w:eastAsia="楷体_GB2312"/>
          <w:sz w:val="32"/>
          <w:szCs w:val="32"/>
        </w:rPr>
      </w:pPr>
      <w:r w:rsidRPr="00AC0761">
        <w:rPr>
          <w:rFonts w:ascii="楷体_GB2312" w:eastAsia="楷体_GB2312" w:hint="eastAsia"/>
          <w:sz w:val="32"/>
          <w:szCs w:val="32"/>
        </w:rPr>
        <w:t xml:space="preserve">　　　　　　          </w:t>
      </w:r>
      <w:r w:rsidRPr="00AC0761">
        <w:rPr>
          <w:rFonts w:ascii="楷体_GB2312" w:eastAsia="楷体_GB2312" w:hint="eastAsia"/>
          <w:sz w:val="32"/>
          <w:szCs w:val="32"/>
          <w:u w:val="single"/>
        </w:rPr>
        <w:t xml:space="preserve">  　             </w:t>
      </w:r>
      <w:r w:rsidRPr="00AC0761">
        <w:rPr>
          <w:rFonts w:ascii="楷体_GB2312" w:eastAsia="楷体_GB2312" w:hint="eastAsia"/>
          <w:sz w:val="32"/>
          <w:szCs w:val="32"/>
        </w:rPr>
        <w:t>（单位公章）</w:t>
      </w:r>
    </w:p>
    <w:p w:rsidR="00AC2F81" w:rsidRPr="00AC0761" w:rsidRDefault="009519F3">
      <w:pPr>
        <w:pBdr>
          <w:bottom w:val="single" w:sz="6" w:space="1" w:color="auto"/>
        </w:pBdr>
        <w:ind w:left="5280" w:hangingChars="1650" w:hanging="5280"/>
        <w:rPr>
          <w:rFonts w:ascii="楷体_GB2312" w:eastAsia="楷体_GB2312"/>
          <w:sz w:val="32"/>
          <w:szCs w:val="32"/>
        </w:rPr>
      </w:pPr>
      <w:r w:rsidRPr="00AC0761">
        <w:rPr>
          <w:rFonts w:ascii="楷体_GB2312" w:eastAsia="楷体_GB2312" w:hint="eastAsia"/>
          <w:sz w:val="32"/>
          <w:szCs w:val="32"/>
        </w:rPr>
        <w:t xml:space="preserve">　　　　　　　　　　　　　    　年　　</w:t>
      </w:r>
      <w:proofErr w:type="gramStart"/>
      <w:r w:rsidRPr="00AC0761">
        <w:rPr>
          <w:rFonts w:ascii="楷体_GB2312" w:eastAsia="楷体_GB2312" w:hint="eastAsia"/>
          <w:sz w:val="32"/>
          <w:szCs w:val="32"/>
        </w:rPr>
        <w:t xml:space="preserve">　</w:t>
      </w:r>
      <w:proofErr w:type="gramEnd"/>
      <w:r w:rsidRPr="00AC0761">
        <w:rPr>
          <w:rFonts w:ascii="楷体_GB2312" w:eastAsia="楷体_GB2312" w:hint="eastAsia"/>
          <w:sz w:val="32"/>
          <w:szCs w:val="32"/>
        </w:rPr>
        <w:t xml:space="preserve">月　　</w:t>
      </w:r>
      <w:proofErr w:type="gramStart"/>
      <w:r w:rsidRPr="00AC0761">
        <w:rPr>
          <w:rFonts w:ascii="楷体_GB2312" w:eastAsia="楷体_GB2312" w:hint="eastAsia"/>
          <w:sz w:val="32"/>
          <w:szCs w:val="32"/>
        </w:rPr>
        <w:t xml:space="preserve">　</w:t>
      </w:r>
      <w:proofErr w:type="gramEnd"/>
      <w:r w:rsidRPr="00AC0761">
        <w:rPr>
          <w:rFonts w:ascii="楷体_GB2312" w:eastAsia="楷体_GB2312" w:hint="eastAsia"/>
          <w:sz w:val="32"/>
          <w:szCs w:val="32"/>
        </w:rPr>
        <w:t>日</w:t>
      </w:r>
    </w:p>
    <w:p w:rsidR="00AC2F81" w:rsidRPr="00AC0761" w:rsidRDefault="00AC2F81">
      <w:pPr>
        <w:ind w:left="5280" w:hangingChars="1650" w:hanging="5280"/>
        <w:rPr>
          <w:rFonts w:ascii="楷体_GB2312" w:eastAsia="楷体_GB2312"/>
          <w:sz w:val="32"/>
          <w:szCs w:val="32"/>
        </w:rPr>
      </w:pPr>
    </w:p>
    <w:p w:rsidR="00AC2F81" w:rsidRPr="00AC0761" w:rsidRDefault="009519F3">
      <w:pPr>
        <w:ind w:left="5280" w:hangingChars="1650" w:hanging="5280"/>
        <w:rPr>
          <w:rFonts w:ascii="楷体_GB2312" w:eastAsia="楷体_GB2312"/>
          <w:sz w:val="32"/>
          <w:szCs w:val="32"/>
        </w:rPr>
      </w:pPr>
      <w:r w:rsidRPr="00AC0761">
        <w:rPr>
          <w:rFonts w:ascii="楷体_GB2312" w:eastAsia="楷体_GB2312" w:hint="eastAsia"/>
          <w:sz w:val="32"/>
          <w:szCs w:val="32"/>
        </w:rPr>
        <w:t>附：</w:t>
      </w:r>
    </w:p>
    <w:p w:rsidR="00AC2F81" w:rsidRPr="00AC0761" w:rsidRDefault="009519F3" w:rsidP="00ED455B">
      <w:pPr>
        <w:ind w:left="5963" w:hangingChars="1650" w:hanging="5963"/>
        <w:jc w:val="center"/>
        <w:rPr>
          <w:rFonts w:ascii="楷体_GB2312" w:eastAsia="楷体_GB2312"/>
          <w:b/>
          <w:sz w:val="36"/>
          <w:szCs w:val="36"/>
        </w:rPr>
      </w:pPr>
      <w:r w:rsidRPr="00AC0761">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单位名称</w:t>
            </w:r>
          </w:p>
        </w:tc>
        <w:tc>
          <w:tcPr>
            <w:tcW w:w="7330" w:type="dxa"/>
            <w:gridSpan w:val="3"/>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单位地址</w:t>
            </w:r>
          </w:p>
        </w:tc>
        <w:tc>
          <w:tcPr>
            <w:tcW w:w="7330" w:type="dxa"/>
            <w:gridSpan w:val="3"/>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法定代表人</w:t>
            </w:r>
          </w:p>
        </w:tc>
        <w:tc>
          <w:tcPr>
            <w:tcW w:w="2551" w:type="dxa"/>
          </w:tcPr>
          <w:p w:rsidR="00AC2F81" w:rsidRPr="00AC0761" w:rsidRDefault="00AC2F81">
            <w:pPr>
              <w:rPr>
                <w:sz w:val="28"/>
                <w:szCs w:val="28"/>
              </w:rPr>
            </w:pPr>
          </w:p>
        </w:tc>
        <w:tc>
          <w:tcPr>
            <w:tcW w:w="2550" w:type="dxa"/>
          </w:tcPr>
          <w:p w:rsidR="00AC2F81" w:rsidRPr="00AC0761" w:rsidRDefault="009519F3">
            <w:pPr>
              <w:rPr>
                <w:sz w:val="28"/>
                <w:szCs w:val="28"/>
              </w:rPr>
            </w:pPr>
            <w:proofErr w:type="gramStart"/>
            <w:r w:rsidRPr="00AC0761">
              <w:rPr>
                <w:rFonts w:hint="eastAsia"/>
                <w:sz w:val="28"/>
                <w:szCs w:val="28"/>
              </w:rPr>
              <w:t>邮</w:t>
            </w:r>
            <w:proofErr w:type="gramEnd"/>
            <w:r w:rsidRPr="00AC0761">
              <w:rPr>
                <w:rFonts w:hint="eastAsia"/>
                <w:sz w:val="28"/>
                <w:szCs w:val="28"/>
              </w:rPr>
              <w:t xml:space="preserve">    </w:t>
            </w:r>
            <w:r w:rsidRPr="00AC0761">
              <w:rPr>
                <w:rFonts w:hint="eastAsia"/>
                <w:sz w:val="28"/>
                <w:szCs w:val="28"/>
              </w:rPr>
              <w:t>编</w:t>
            </w:r>
          </w:p>
        </w:tc>
        <w:tc>
          <w:tcPr>
            <w:tcW w:w="2229" w:type="dxa"/>
          </w:tcPr>
          <w:p w:rsidR="00AC2F81" w:rsidRPr="00AC0761" w:rsidRDefault="00AC2F81">
            <w:pPr>
              <w:jc w:val="center"/>
              <w:rPr>
                <w:sz w:val="28"/>
                <w:szCs w:val="28"/>
              </w:rPr>
            </w:pPr>
          </w:p>
        </w:tc>
      </w:tr>
      <w:tr w:rsidR="00AC2F81" w:rsidRPr="00AC0761">
        <w:trPr>
          <w:jc w:val="center"/>
        </w:trPr>
        <w:tc>
          <w:tcPr>
            <w:tcW w:w="1941" w:type="dxa"/>
          </w:tcPr>
          <w:p w:rsidR="00AC2F81" w:rsidRPr="00AC0761" w:rsidRDefault="009519F3">
            <w:pPr>
              <w:rPr>
                <w:sz w:val="28"/>
                <w:szCs w:val="28"/>
              </w:rPr>
            </w:pPr>
            <w:r w:rsidRPr="00AC0761">
              <w:rPr>
                <w:rFonts w:hint="eastAsia"/>
                <w:sz w:val="28"/>
                <w:szCs w:val="28"/>
              </w:rPr>
              <w:t>单位电话</w:t>
            </w:r>
          </w:p>
        </w:tc>
        <w:tc>
          <w:tcPr>
            <w:tcW w:w="2551" w:type="dxa"/>
          </w:tcPr>
          <w:p w:rsidR="00AC2F81" w:rsidRPr="00AC0761" w:rsidRDefault="00AC2F81">
            <w:pPr>
              <w:jc w:val="center"/>
              <w:rPr>
                <w:sz w:val="28"/>
                <w:szCs w:val="28"/>
              </w:rPr>
            </w:pPr>
          </w:p>
        </w:tc>
        <w:tc>
          <w:tcPr>
            <w:tcW w:w="2550" w:type="dxa"/>
          </w:tcPr>
          <w:p w:rsidR="00AC2F81" w:rsidRPr="00AC0761" w:rsidRDefault="009519F3">
            <w:pPr>
              <w:jc w:val="left"/>
              <w:rPr>
                <w:sz w:val="28"/>
                <w:szCs w:val="28"/>
              </w:rPr>
            </w:pPr>
            <w:r w:rsidRPr="00AC0761">
              <w:rPr>
                <w:rFonts w:hint="eastAsia"/>
                <w:sz w:val="28"/>
                <w:szCs w:val="28"/>
              </w:rPr>
              <w:t>传真号码</w:t>
            </w:r>
          </w:p>
        </w:tc>
        <w:tc>
          <w:tcPr>
            <w:tcW w:w="2229" w:type="dxa"/>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项目联系人</w:t>
            </w:r>
          </w:p>
        </w:tc>
        <w:tc>
          <w:tcPr>
            <w:tcW w:w="2551" w:type="dxa"/>
          </w:tcPr>
          <w:p w:rsidR="00AC2F81" w:rsidRPr="00AC0761" w:rsidRDefault="00AC2F81">
            <w:pPr>
              <w:jc w:val="center"/>
              <w:rPr>
                <w:sz w:val="28"/>
                <w:szCs w:val="28"/>
              </w:rPr>
            </w:pPr>
          </w:p>
        </w:tc>
        <w:tc>
          <w:tcPr>
            <w:tcW w:w="2550" w:type="dxa"/>
          </w:tcPr>
          <w:p w:rsidR="00AC2F81" w:rsidRPr="00AC0761" w:rsidRDefault="009519F3">
            <w:pPr>
              <w:rPr>
                <w:sz w:val="28"/>
                <w:szCs w:val="28"/>
              </w:rPr>
            </w:pPr>
            <w:proofErr w:type="gramStart"/>
            <w:r w:rsidRPr="00AC0761">
              <w:rPr>
                <w:rFonts w:hint="eastAsia"/>
                <w:sz w:val="28"/>
                <w:szCs w:val="28"/>
              </w:rPr>
              <w:t>邮</w:t>
            </w:r>
            <w:proofErr w:type="gramEnd"/>
            <w:r w:rsidRPr="00AC0761">
              <w:rPr>
                <w:rFonts w:hint="eastAsia"/>
                <w:sz w:val="28"/>
                <w:szCs w:val="28"/>
              </w:rPr>
              <w:t xml:space="preserve">    </w:t>
            </w:r>
            <w:r w:rsidRPr="00AC0761">
              <w:rPr>
                <w:rFonts w:hint="eastAsia"/>
                <w:sz w:val="28"/>
                <w:szCs w:val="28"/>
              </w:rPr>
              <w:t>箱</w:t>
            </w:r>
          </w:p>
        </w:tc>
        <w:tc>
          <w:tcPr>
            <w:tcW w:w="2229" w:type="dxa"/>
          </w:tcPr>
          <w:p w:rsidR="00AC2F81" w:rsidRPr="00AC0761" w:rsidRDefault="00AC2F81">
            <w:pPr>
              <w:jc w:val="center"/>
              <w:rPr>
                <w:sz w:val="28"/>
                <w:szCs w:val="28"/>
              </w:rPr>
            </w:pPr>
          </w:p>
        </w:tc>
      </w:tr>
      <w:tr w:rsidR="00AC2F81" w:rsidRPr="00AC0761">
        <w:trPr>
          <w:jc w:val="center"/>
        </w:trPr>
        <w:tc>
          <w:tcPr>
            <w:tcW w:w="1941" w:type="dxa"/>
          </w:tcPr>
          <w:p w:rsidR="00AC2F81" w:rsidRPr="00AC0761" w:rsidRDefault="009519F3">
            <w:pPr>
              <w:rPr>
                <w:sz w:val="28"/>
                <w:szCs w:val="28"/>
              </w:rPr>
            </w:pPr>
            <w:r w:rsidRPr="00AC0761">
              <w:rPr>
                <w:rFonts w:hint="eastAsia"/>
                <w:sz w:val="28"/>
                <w:szCs w:val="28"/>
              </w:rPr>
              <w:t>联系人电话</w:t>
            </w:r>
          </w:p>
        </w:tc>
        <w:tc>
          <w:tcPr>
            <w:tcW w:w="2551" w:type="dxa"/>
          </w:tcPr>
          <w:p w:rsidR="00AC2F81" w:rsidRPr="00AC0761" w:rsidRDefault="00AC2F81">
            <w:pPr>
              <w:jc w:val="center"/>
              <w:rPr>
                <w:sz w:val="28"/>
                <w:szCs w:val="28"/>
              </w:rPr>
            </w:pPr>
          </w:p>
        </w:tc>
        <w:tc>
          <w:tcPr>
            <w:tcW w:w="2550" w:type="dxa"/>
          </w:tcPr>
          <w:p w:rsidR="00AC2F81" w:rsidRPr="00AC0761" w:rsidRDefault="009519F3">
            <w:pPr>
              <w:rPr>
                <w:sz w:val="28"/>
                <w:szCs w:val="28"/>
              </w:rPr>
            </w:pPr>
            <w:r w:rsidRPr="00AC0761">
              <w:rPr>
                <w:rFonts w:hint="eastAsia"/>
                <w:sz w:val="28"/>
                <w:szCs w:val="28"/>
              </w:rPr>
              <w:t>联系人手机</w:t>
            </w:r>
          </w:p>
        </w:tc>
        <w:tc>
          <w:tcPr>
            <w:tcW w:w="2229" w:type="dxa"/>
          </w:tcPr>
          <w:p w:rsidR="00AC2F81" w:rsidRPr="00AC0761" w:rsidRDefault="00AC2F81">
            <w:pPr>
              <w:jc w:val="center"/>
              <w:rPr>
                <w:sz w:val="28"/>
                <w:szCs w:val="28"/>
              </w:rPr>
            </w:pPr>
          </w:p>
        </w:tc>
      </w:tr>
      <w:tr w:rsidR="00AC2F81" w:rsidRPr="00AC0761">
        <w:trPr>
          <w:cantSplit/>
          <w:jc w:val="center"/>
        </w:trPr>
        <w:tc>
          <w:tcPr>
            <w:tcW w:w="1941" w:type="dxa"/>
          </w:tcPr>
          <w:p w:rsidR="00AC2F81" w:rsidRPr="00AC0761" w:rsidRDefault="009519F3">
            <w:pPr>
              <w:rPr>
                <w:sz w:val="28"/>
                <w:szCs w:val="28"/>
              </w:rPr>
            </w:pPr>
            <w:r w:rsidRPr="00AC0761">
              <w:rPr>
                <w:rFonts w:hint="eastAsia"/>
                <w:sz w:val="28"/>
                <w:szCs w:val="28"/>
              </w:rPr>
              <w:t>所投分包</w:t>
            </w:r>
          </w:p>
        </w:tc>
        <w:tc>
          <w:tcPr>
            <w:tcW w:w="7330" w:type="dxa"/>
            <w:gridSpan w:val="3"/>
          </w:tcPr>
          <w:p w:rsidR="00AC2F81" w:rsidRPr="00AC0761" w:rsidRDefault="00AC2F81">
            <w:pPr>
              <w:jc w:val="center"/>
              <w:rPr>
                <w:sz w:val="28"/>
                <w:szCs w:val="28"/>
              </w:rPr>
            </w:pPr>
          </w:p>
        </w:tc>
      </w:tr>
    </w:tbl>
    <w:p w:rsidR="00AC2F81" w:rsidRPr="00AC0761" w:rsidRDefault="009519F3">
      <w:pPr>
        <w:spacing w:line="360" w:lineRule="auto"/>
        <w:jc w:val="left"/>
        <w:rPr>
          <w:rFonts w:ascii="宋体" w:hAnsi="宋体" w:cs="宋体"/>
          <w:b/>
          <w:sz w:val="24"/>
        </w:rPr>
      </w:pPr>
      <w:r w:rsidRPr="00AC0761">
        <w:rPr>
          <w:rFonts w:ascii="宋体" w:hAnsi="宋体" w:cs="宋体" w:hint="eastAsia"/>
          <w:b/>
          <w:sz w:val="24"/>
        </w:rPr>
        <w:t>备注：1、请准备参与本项目的供应商如实填写（以上信息均为必填内容）后邮件至采购代理机构（邮 箱：</w:t>
      </w:r>
      <w:bookmarkStart w:id="4" w:name="EBba9c9bd7b5a64bcfb0f2dcb71e0ea086"/>
      <w:r w:rsidRPr="00AC0761">
        <w:rPr>
          <w:rFonts w:ascii="宋体" w:hAnsi="宋体" w:cs="宋体" w:hint="eastAsia"/>
          <w:b/>
          <w:sz w:val="24"/>
        </w:rPr>
        <w:t>380996306@qq.com</w:t>
      </w:r>
      <w:bookmarkEnd w:id="4"/>
      <w:r w:rsidRPr="00AC0761">
        <w:rPr>
          <w:rFonts w:ascii="宋体" w:hAnsi="宋体" w:cs="宋体" w:hint="eastAsia"/>
          <w:b/>
          <w:sz w:val="24"/>
        </w:rPr>
        <w:t>，固定电话：</w:t>
      </w:r>
      <w:r w:rsidRPr="00AC0761">
        <w:rPr>
          <w:rFonts w:ascii="宋体" w:hAnsi="宋体" w:cs="宋体"/>
          <w:b/>
          <w:sz w:val="24"/>
        </w:rPr>
        <w:t>0514-866</w:t>
      </w:r>
      <w:r w:rsidRPr="00AC0761">
        <w:rPr>
          <w:rFonts w:ascii="宋体" w:hAnsi="宋体" w:cs="宋体" w:hint="eastAsia"/>
          <w:b/>
          <w:sz w:val="24"/>
        </w:rPr>
        <w:t>63195。）</w:t>
      </w:r>
    </w:p>
    <w:p w:rsidR="00AC2F81" w:rsidRPr="00AC0761" w:rsidRDefault="009519F3">
      <w:pPr>
        <w:spacing w:line="360" w:lineRule="auto"/>
        <w:jc w:val="left"/>
        <w:rPr>
          <w:rFonts w:ascii="宋体" w:hAnsi="宋体" w:cs="宋体"/>
          <w:b/>
          <w:sz w:val="24"/>
        </w:rPr>
      </w:pPr>
      <w:r w:rsidRPr="00AC0761">
        <w:rPr>
          <w:rFonts w:ascii="宋体" w:hAnsi="宋体" w:cs="宋体" w:hint="eastAsia"/>
          <w:b/>
          <w:sz w:val="24"/>
        </w:rPr>
        <w:t xml:space="preserve">      2、因投标人填写有误，造成以上信息资料的不实将由投标人承担责任。</w:t>
      </w:r>
    </w:p>
    <w:p w:rsidR="00AC2F81" w:rsidRPr="00AC0761" w:rsidRDefault="00AC2F81">
      <w:pPr>
        <w:spacing w:line="420" w:lineRule="exact"/>
        <w:rPr>
          <w:rFonts w:asciiTheme="majorEastAsia" w:eastAsiaTheme="majorEastAsia" w:hAnsiTheme="majorEastAsia" w:cs="仿宋_GB2312"/>
          <w:kern w:val="0"/>
          <w:szCs w:val="21"/>
        </w:rPr>
      </w:pPr>
    </w:p>
    <w:p w:rsidR="00AC2F81" w:rsidRPr="00AC0761" w:rsidRDefault="00AC2F81">
      <w:pPr>
        <w:spacing w:line="480" w:lineRule="exact"/>
        <w:ind w:firstLineChars="200" w:firstLine="480"/>
        <w:jc w:val="right"/>
        <w:rPr>
          <w:rFonts w:ascii="宋体" w:hAnsi="宋体"/>
          <w:sz w:val="24"/>
          <w:szCs w:val="24"/>
        </w:rPr>
      </w:pPr>
    </w:p>
    <w:p w:rsidR="00AC2F81" w:rsidRPr="00AC0761" w:rsidRDefault="00AC2F81">
      <w:pPr>
        <w:widowControl/>
        <w:jc w:val="left"/>
        <w:rPr>
          <w:rFonts w:asciiTheme="majorEastAsia" w:eastAsiaTheme="majorEastAsia" w:hAnsiTheme="majorEastAsia" w:cs="黑体"/>
          <w:b/>
          <w:bCs/>
          <w:spacing w:val="15"/>
          <w:kern w:val="0"/>
          <w:sz w:val="40"/>
          <w:szCs w:val="40"/>
        </w:rPr>
      </w:pPr>
    </w:p>
    <w:sectPr w:rsidR="00AC2F81" w:rsidRPr="00AC0761"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9F3" w:rsidRDefault="009519F3" w:rsidP="00AC2F81">
      <w:r>
        <w:separator/>
      </w:r>
    </w:p>
  </w:endnote>
  <w:endnote w:type="continuationSeparator" w:id="1">
    <w:p w:rsidR="009519F3" w:rsidRDefault="009519F3"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3974BB">
    <w:pPr>
      <w:pStyle w:val="a8"/>
      <w:jc w:val="center"/>
    </w:pPr>
    <w:r w:rsidRPr="003974BB">
      <w:fldChar w:fldCharType="begin"/>
    </w:r>
    <w:r w:rsidR="009519F3">
      <w:instrText xml:space="preserve"> PAGE   \* MERGEFORMAT </w:instrText>
    </w:r>
    <w:r w:rsidRPr="003974BB">
      <w:fldChar w:fldCharType="separate"/>
    </w:r>
    <w:r w:rsidR="005A2228" w:rsidRPr="005A2228">
      <w:rPr>
        <w:noProof/>
        <w:lang w:val="zh-CN"/>
      </w:rPr>
      <w:t>3</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2C" w:rsidRDefault="007B022C">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sidR="005A2228">
      <w:rPr>
        <w:rFonts w:ascii="宋体" w:hAnsi="宋体"/>
        <w:noProof/>
        <w:sz w:val="18"/>
        <w:szCs w:val="18"/>
      </w:rPr>
      <w:t>10</w:t>
    </w:r>
    <w:r>
      <w:rPr>
        <w:rFonts w:ascii="宋体" w:hAnsi="宋体"/>
        <w:sz w:val="18"/>
        <w:szCs w:val="18"/>
      </w:rPr>
      <w:fldChar w:fldCharType="end"/>
    </w:r>
  </w:p>
  <w:p w:rsidR="007B022C" w:rsidRDefault="007B022C">
    <w:pPr>
      <w:rPr>
        <w:rFonts w:ascii="宋体" w:hAnsi="宋体"/>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9F3" w:rsidRDefault="009519F3" w:rsidP="00AC2F81">
      <w:r>
        <w:separator/>
      </w:r>
    </w:p>
  </w:footnote>
  <w:footnote w:type="continuationSeparator" w:id="1">
    <w:p w:rsidR="009519F3" w:rsidRDefault="009519F3"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F2D5335"/>
    <w:multiLevelType w:val="multilevel"/>
    <w:tmpl w:val="62AD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9"/>
  </w:num>
  <w:num w:numId="3">
    <w:abstractNumId w:val="8"/>
  </w:num>
  <w:num w:numId="4">
    <w:abstractNumId w:val="1"/>
  </w:num>
  <w:num w:numId="5">
    <w:abstractNumId w:val="6"/>
  </w:num>
  <w:num w:numId="6">
    <w:abstractNumId w:val="2"/>
  </w:num>
  <w:num w:numId="7">
    <w:abstractNumId w:val="7"/>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02D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259D"/>
    <w:rsid w:val="00173289"/>
    <w:rsid w:val="001752DD"/>
    <w:rsid w:val="00177C07"/>
    <w:rsid w:val="00181426"/>
    <w:rsid w:val="00182AA9"/>
    <w:rsid w:val="00183390"/>
    <w:rsid w:val="00184F23"/>
    <w:rsid w:val="00185525"/>
    <w:rsid w:val="00187291"/>
    <w:rsid w:val="00191239"/>
    <w:rsid w:val="00192E05"/>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30599"/>
    <w:rsid w:val="00230A34"/>
    <w:rsid w:val="0023342F"/>
    <w:rsid w:val="002345D7"/>
    <w:rsid w:val="00236A94"/>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1ED9"/>
    <w:rsid w:val="002945EC"/>
    <w:rsid w:val="00294FBE"/>
    <w:rsid w:val="00296D0E"/>
    <w:rsid w:val="00297AA3"/>
    <w:rsid w:val="002A0769"/>
    <w:rsid w:val="002A1C1B"/>
    <w:rsid w:val="002B21ED"/>
    <w:rsid w:val="002B4C2F"/>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4D99"/>
    <w:rsid w:val="003876B8"/>
    <w:rsid w:val="003878B7"/>
    <w:rsid w:val="00391862"/>
    <w:rsid w:val="003969CD"/>
    <w:rsid w:val="003974AE"/>
    <w:rsid w:val="003974BB"/>
    <w:rsid w:val="003A01E7"/>
    <w:rsid w:val="003A10FD"/>
    <w:rsid w:val="003A3061"/>
    <w:rsid w:val="003A51E4"/>
    <w:rsid w:val="003A5CEB"/>
    <w:rsid w:val="003B571D"/>
    <w:rsid w:val="003B6BFB"/>
    <w:rsid w:val="003C070F"/>
    <w:rsid w:val="003C146D"/>
    <w:rsid w:val="003C25D4"/>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456A"/>
    <w:rsid w:val="00407A43"/>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3C75"/>
    <w:rsid w:val="005256D8"/>
    <w:rsid w:val="00525B79"/>
    <w:rsid w:val="00527A5B"/>
    <w:rsid w:val="00532662"/>
    <w:rsid w:val="00537E6A"/>
    <w:rsid w:val="00540278"/>
    <w:rsid w:val="0054183C"/>
    <w:rsid w:val="00544D67"/>
    <w:rsid w:val="00545215"/>
    <w:rsid w:val="00547AEC"/>
    <w:rsid w:val="00556457"/>
    <w:rsid w:val="005564CC"/>
    <w:rsid w:val="00557E07"/>
    <w:rsid w:val="005611DB"/>
    <w:rsid w:val="005618B6"/>
    <w:rsid w:val="00570C0C"/>
    <w:rsid w:val="00570E8E"/>
    <w:rsid w:val="005728F1"/>
    <w:rsid w:val="00572A03"/>
    <w:rsid w:val="005739E6"/>
    <w:rsid w:val="00575ABF"/>
    <w:rsid w:val="00582A67"/>
    <w:rsid w:val="005858EA"/>
    <w:rsid w:val="00586826"/>
    <w:rsid w:val="00587EE7"/>
    <w:rsid w:val="00593BE9"/>
    <w:rsid w:val="00595A94"/>
    <w:rsid w:val="00596F15"/>
    <w:rsid w:val="005A137B"/>
    <w:rsid w:val="005A1EF6"/>
    <w:rsid w:val="005A2228"/>
    <w:rsid w:val="005A46E2"/>
    <w:rsid w:val="005A5C83"/>
    <w:rsid w:val="005A6EC0"/>
    <w:rsid w:val="005B36E9"/>
    <w:rsid w:val="005B4768"/>
    <w:rsid w:val="005C32BC"/>
    <w:rsid w:val="005C56FB"/>
    <w:rsid w:val="005D0F02"/>
    <w:rsid w:val="005D21FD"/>
    <w:rsid w:val="005D59BD"/>
    <w:rsid w:val="005E2CAF"/>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1655"/>
    <w:rsid w:val="006674B3"/>
    <w:rsid w:val="00672488"/>
    <w:rsid w:val="00676118"/>
    <w:rsid w:val="00677C5D"/>
    <w:rsid w:val="00680D75"/>
    <w:rsid w:val="006851E6"/>
    <w:rsid w:val="006858C2"/>
    <w:rsid w:val="0069125B"/>
    <w:rsid w:val="006948C8"/>
    <w:rsid w:val="006A20A3"/>
    <w:rsid w:val="006A38C7"/>
    <w:rsid w:val="006A4268"/>
    <w:rsid w:val="006B0099"/>
    <w:rsid w:val="006B1A86"/>
    <w:rsid w:val="006B1BD2"/>
    <w:rsid w:val="006B22F1"/>
    <w:rsid w:val="006B2BF7"/>
    <w:rsid w:val="006B67B8"/>
    <w:rsid w:val="006C5E06"/>
    <w:rsid w:val="006D00C4"/>
    <w:rsid w:val="006D1474"/>
    <w:rsid w:val="006E0AC1"/>
    <w:rsid w:val="006E1F04"/>
    <w:rsid w:val="006E3E27"/>
    <w:rsid w:val="006E4CC3"/>
    <w:rsid w:val="006E6D33"/>
    <w:rsid w:val="006F12C5"/>
    <w:rsid w:val="006F5024"/>
    <w:rsid w:val="006F53D2"/>
    <w:rsid w:val="006F7FEF"/>
    <w:rsid w:val="00702824"/>
    <w:rsid w:val="00704DBE"/>
    <w:rsid w:val="0070781F"/>
    <w:rsid w:val="00707C40"/>
    <w:rsid w:val="0071026D"/>
    <w:rsid w:val="00710EEC"/>
    <w:rsid w:val="00715B2D"/>
    <w:rsid w:val="00724242"/>
    <w:rsid w:val="00726155"/>
    <w:rsid w:val="00726D56"/>
    <w:rsid w:val="007307B3"/>
    <w:rsid w:val="00730CEE"/>
    <w:rsid w:val="00731767"/>
    <w:rsid w:val="00731831"/>
    <w:rsid w:val="00732883"/>
    <w:rsid w:val="00733C53"/>
    <w:rsid w:val="00737677"/>
    <w:rsid w:val="007377D3"/>
    <w:rsid w:val="00740444"/>
    <w:rsid w:val="00740DDC"/>
    <w:rsid w:val="0074156B"/>
    <w:rsid w:val="00741E10"/>
    <w:rsid w:val="00741F6A"/>
    <w:rsid w:val="007428C6"/>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A237B"/>
    <w:rsid w:val="007A37BB"/>
    <w:rsid w:val="007A6E2A"/>
    <w:rsid w:val="007A78BC"/>
    <w:rsid w:val="007B022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06CA3"/>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3AD3"/>
    <w:rsid w:val="008C763F"/>
    <w:rsid w:val="008C7711"/>
    <w:rsid w:val="008D2215"/>
    <w:rsid w:val="008D27F1"/>
    <w:rsid w:val="008E064B"/>
    <w:rsid w:val="008E0C52"/>
    <w:rsid w:val="008E3337"/>
    <w:rsid w:val="008E5C9D"/>
    <w:rsid w:val="008E65E2"/>
    <w:rsid w:val="008F0698"/>
    <w:rsid w:val="008F1349"/>
    <w:rsid w:val="008F23BB"/>
    <w:rsid w:val="008F389A"/>
    <w:rsid w:val="008F758D"/>
    <w:rsid w:val="008F7EE2"/>
    <w:rsid w:val="00900850"/>
    <w:rsid w:val="009036E7"/>
    <w:rsid w:val="00903ADD"/>
    <w:rsid w:val="00906002"/>
    <w:rsid w:val="00910575"/>
    <w:rsid w:val="00911B5B"/>
    <w:rsid w:val="009130BD"/>
    <w:rsid w:val="00913A39"/>
    <w:rsid w:val="0091469E"/>
    <w:rsid w:val="00915809"/>
    <w:rsid w:val="00917A4B"/>
    <w:rsid w:val="0092043B"/>
    <w:rsid w:val="0092224C"/>
    <w:rsid w:val="009235CA"/>
    <w:rsid w:val="009251A0"/>
    <w:rsid w:val="00926B3D"/>
    <w:rsid w:val="00926B9B"/>
    <w:rsid w:val="00931A5E"/>
    <w:rsid w:val="00931DFF"/>
    <w:rsid w:val="00935EDE"/>
    <w:rsid w:val="009371CC"/>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4621"/>
    <w:rsid w:val="00A7542C"/>
    <w:rsid w:val="00A760CF"/>
    <w:rsid w:val="00A770AA"/>
    <w:rsid w:val="00A807FC"/>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39E2"/>
    <w:rsid w:val="00AB439F"/>
    <w:rsid w:val="00AB451B"/>
    <w:rsid w:val="00AB5AA0"/>
    <w:rsid w:val="00AB5EFA"/>
    <w:rsid w:val="00AB60EF"/>
    <w:rsid w:val="00AB6F30"/>
    <w:rsid w:val="00AC0761"/>
    <w:rsid w:val="00AC173C"/>
    <w:rsid w:val="00AC2F81"/>
    <w:rsid w:val="00AC5520"/>
    <w:rsid w:val="00AC61FE"/>
    <w:rsid w:val="00AE1571"/>
    <w:rsid w:val="00AE201D"/>
    <w:rsid w:val="00AE2938"/>
    <w:rsid w:val="00AE5BB8"/>
    <w:rsid w:val="00AE74FC"/>
    <w:rsid w:val="00AF6232"/>
    <w:rsid w:val="00B03998"/>
    <w:rsid w:val="00B04AAE"/>
    <w:rsid w:val="00B04AC4"/>
    <w:rsid w:val="00B06405"/>
    <w:rsid w:val="00B102D5"/>
    <w:rsid w:val="00B1374D"/>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241"/>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6DF"/>
    <w:rsid w:val="00CB7796"/>
    <w:rsid w:val="00CC08D6"/>
    <w:rsid w:val="00CC1CE7"/>
    <w:rsid w:val="00CC2002"/>
    <w:rsid w:val="00CC2E5B"/>
    <w:rsid w:val="00CC30F1"/>
    <w:rsid w:val="00CC584C"/>
    <w:rsid w:val="00CD0CFC"/>
    <w:rsid w:val="00CD13D1"/>
    <w:rsid w:val="00CD1541"/>
    <w:rsid w:val="00CD528E"/>
    <w:rsid w:val="00CE4438"/>
    <w:rsid w:val="00CE50B0"/>
    <w:rsid w:val="00CE7143"/>
    <w:rsid w:val="00CE7AEE"/>
    <w:rsid w:val="00CE7D02"/>
    <w:rsid w:val="00CF3C01"/>
    <w:rsid w:val="00CF6A98"/>
    <w:rsid w:val="00D02653"/>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91403"/>
    <w:rsid w:val="00D93C1B"/>
    <w:rsid w:val="00D94A40"/>
    <w:rsid w:val="00D95347"/>
    <w:rsid w:val="00D95F65"/>
    <w:rsid w:val="00D97DC8"/>
    <w:rsid w:val="00DA0E47"/>
    <w:rsid w:val="00DA1844"/>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40BD"/>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55A9"/>
    <w:rsid w:val="00F2625B"/>
    <w:rsid w:val="00F35C68"/>
    <w:rsid w:val="00F37E31"/>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C7BAF"/>
    <w:rsid w:val="00FD1E24"/>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 w:type="paragraph" w:customStyle="1" w:styleId="Default">
    <w:name w:val="Default"/>
    <w:qFormat/>
    <w:rsid w:val="00AC0761"/>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1598</Words>
  <Characters>9110</Characters>
  <Application>Microsoft Office Word</Application>
  <DocSecurity>0</DocSecurity>
  <Lines>75</Lines>
  <Paragraphs>21</Paragraphs>
  <ScaleCrop>false</ScaleCrop>
  <Company>微软中国</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8049</cp:revision>
  <dcterms:created xsi:type="dcterms:W3CDTF">2018-05-02T07:09:00Z</dcterms:created>
  <dcterms:modified xsi:type="dcterms:W3CDTF">2020-12-14T07:54:00Z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